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Heading1"/>
        <w:jc w:val="center"/>
      </w:pPr>
      <w:bookmarkStart w:id="_Аннотация" w:name="_Аннотация"/>
      <w:bookmarkEnd w:id="_Аннотация"/>
      <w:r>
        <w:t>Аннотация</w:t>
      </w:r>
    </w:p>
    <w:p>
      <w:r>
        <w:tab/>
      </w:r>
      <w:r>
        <w:rPr>
          <w:b/>
        </w:rPr>
        <w:t>ФИО автора</w:t>
      </w:r>
      <w:r>
        <w:t>: Геворкян Артём Арзикович.</w:t>
      </w:r>
    </w:p>
    <w:p>
      <w:r>
        <w:tab/>
      </w:r>
      <w:r>
        <w:rPr>
          <w:b/>
        </w:rPr>
        <w:t>Название работы</w:t>
      </w:r>
      <w:r>
        <w:t>: Модульная нейронная сеть с плавающим влиянием на вывод.</w:t>
      </w:r>
    </w:p>
    <w:p>
      <w:r>
        <w:tab/>
      </w:r>
      <w:r>
        <w:t>Направление: 09.03.04 Программная инженерия.</w:t>
      </w:r>
    </w:p>
    <w:p>
      <w:r>
        <w:tab/>
      </w:r>
      <w:r>
        <w:t>Номинация: программный документ.</w:t>
      </w:r>
    </w:p>
    <w:p>
      <w:r>
        <w:tab/>
      </w:r>
      <w:r>
        <w:t>Год выполнения работы: 2025 г.</w:t>
      </w:r>
    </w:p>
    <w:p>
      <w:r>
        <w:tab/>
      </w:r>
      <w:r>
        <w:t>Объём работы: 88 страниц.</w:t>
      </w:r>
    </w:p>
    <w:p>
      <w:r>
        <w:tab/>
      </w:r>
      <w:r>
        <w:t>Количество приложений (страниц): 6 (страниц — 48).</w:t>
      </w:r>
    </w:p>
    <w:p>
      <w:r>
        <w:tab/>
      </w:r>
      <w:r>
        <w:t xml:space="preserve">Количество иллюстраций: </w:t>
      </w:r>
      <w:r>
        <w:t>9</w:t>
      </w:r>
      <w:r/>
      <w:r>
        <w:t>.</w:t>
      </w:r>
    </w:p>
    <w:p>
      <w:r>
        <w:tab/>
      </w:r>
      <w:r>
        <w:t xml:space="preserve">Количество таблиц: </w:t>
      </w:r>
      <w:r>
        <w:t>10</w:t>
      </w:r>
      <w:r/>
      <w:r>
        <w:t>.</w:t>
      </w:r>
    </w:p>
    <w:p>
      <w:r>
        <w:tab/>
      </w:r>
      <w:r>
        <w:t xml:space="preserve">Количество использованных источников: </w:t>
      </w:r>
      <w:r>
        <w:t>28</w:t>
      </w:r>
      <w:r/>
      <w:r>
        <w:t>.</w:t>
      </w:r>
    </w:p>
    <w:p>
      <w:r>
        <w:tab/>
      </w:r>
      <w:r>
        <w:t>Характеристика работы: данная работа имеет практическое решение в виде программного обеспечения по декомпозиции больших нейронных</w:t>
        <w:br/>
        <w:t>сетей на меньшие по размеру модули.</w:t>
      </w:r>
    </w:p>
    <w:p>
      <w:r>
        <w:tab/>
      </w:r>
      <w:r>
        <w:t>Актуальность работы: повышение эффективности обучения и поддержания сложных нейронных сетей.</w:t>
      </w:r>
    </w:p>
    <w:p>
      <w:r>
        <w:tab/>
      </w:r>
      <w:r>
        <w:t>Цель разработки (научной работы): проектирование и разработка модульной архитектуры для восприятия сложной динамической</w:t>
        <w:br/>
        <w:t>системы.</w:t>
      </w:r>
    </w:p>
    <w:p>
      <w:r>
        <w:tab/>
      </w:r>
      <w:r>
        <w:t>Основные результаты: упрощён процесс создания нейронных сетей под сложные среды.</w:t>
      </w:r>
    </w:p>
    <w:p>
      <w:r>
        <w:tab/>
      </w:r>
      <w:r>
        <w:t>Практическая ценность: новый подход к решению проблем взаимодействия со сложной системой при большом количестве компонентов среды.</w:t>
      </w:r>
    </w:p>
    <w:p>
      <w:r>
        <w:tab/>
      </w:r>
      <w:r>
        <w:t>Ключевые слова: модульность, сложные динамические системы, обучение с подкреплением, модульная нейронная сеть, Pytorch, Python.</w:t>
      </w:r>
    </w:p>
    <w:p>
      <w:pPr>
        <w:pStyle w:val="Heading1"/>
        <w:jc w:val="center"/>
      </w:pPr>
      <w:bookmarkStart w:id="_Содержание" w:name="_Содержание"/>
      <w:bookmarkEnd w:id="_Содержание"/>
      <w:r>
        <w:t>Содержание</w:t>
      </w:r>
    </w:p>
    <w:p>
      <w:pPr>
        <w:tabs>
          <w:tab w:val="right" w:leader="dot" w:pos="9638"/>
        </w:tabs>
      </w:pPr>
      <w:hyperlink w:anchor="_Аннотация" w:history="1">
        <w:r>
          <w:rPr>
            <w:noProof/>
            <w:webHidden/>
          </w:rPr>
          <w:t>АННОТАЦИЯ</w:t>
        </w:r>
        <w:r>
          <w:rPr>
            <w:noProof/>
          </w:rPr>
          <w:tab/>
        </w:r>
        <w:r>
          <w:rPr>
            <w:noProof/>
          </w:rPr>
          <w:fldChar w:fldCharType="begin"/>
        </w:r>
        <w:r>
          <w:rPr>
            <w:noProof/>
          </w:rPr>
          <w:instrText xml:space="preserve"> PAGEREF _Аннотация \h </w:instrText>
        </w:r>
        <w:r>
          <w:rPr>
            <w:noProof/>
          </w:rPr>
          <w:fldChar w:fldCharType="separate"/>
        </w:r>
        <w:r>
          <w:rPr>
            <w:noProof/>
          </w:rPr>
          <w:t>-</w:t>
        </w:r>
        <w:r>
          <w:rPr>
            <w:noProof/>
          </w:rPr>
          <w:fldChar w:fldCharType="end"/>
        </w:r>
      </w:hyperlink>
    </w:p>
    <w:p>
      <w:pPr>
        <w:tabs>
          <w:tab w:val="right" w:leader="dot" w:pos="9638"/>
        </w:tabs>
      </w:pPr>
      <w:hyperlink w:anchor="_Список_используемых_сокращений" w:history="1">
        <w:r>
          <w:rPr>
            <w:noProof/>
            <w:webHidden/>
          </w:rPr>
          <w:t>СПИСОК ИСПОЛЬЗУЕМЫХ СОКРАЩЕНИЙ</w:t>
        </w:r>
        <w:r>
          <w:rPr>
            <w:noProof/>
          </w:rPr>
          <w:tab/>
        </w:r>
        <w:r>
          <w:rPr>
            <w:noProof/>
          </w:rPr>
          <w:fldChar w:fldCharType="begin"/>
        </w:r>
        <w:r>
          <w:rPr>
            <w:noProof/>
          </w:rPr>
          <w:instrText xml:space="preserve"> PAGEREF _Список_используемых_сокращений \h </w:instrText>
        </w:r>
        <w:r>
          <w:rPr>
            <w:noProof/>
          </w:rPr>
          <w:fldChar w:fldCharType="separate"/>
        </w:r>
        <w:r>
          <w:rPr>
            <w:noProof/>
          </w:rPr>
          <w:t>-</w:t>
        </w:r>
        <w:r>
          <w:rPr>
            <w:noProof/>
          </w:rPr>
          <w:fldChar w:fldCharType="end"/>
        </w:r>
      </w:hyperlink>
    </w:p>
    <w:p>
      <w:pPr>
        <w:tabs>
          <w:tab w:val="right" w:leader="dot" w:pos="9638"/>
        </w:tabs>
      </w:pPr>
      <w:hyperlink w:anchor="_Введение" w:history="1">
        <w:r>
          <w:rPr>
            <w:noProof/>
            <w:webHidden/>
          </w:rPr>
          <w:t>ВВЕДЕНИЕ</w:t>
        </w:r>
        <w:r>
          <w:rPr>
            <w:noProof/>
          </w:rPr>
          <w:tab/>
        </w:r>
        <w:r>
          <w:rPr>
            <w:noProof/>
          </w:rPr>
          <w:fldChar w:fldCharType="begin"/>
        </w:r>
        <w:r>
          <w:rPr>
            <w:noProof/>
          </w:rPr>
          <w:instrText xml:space="preserve"> PAGEREF _Введение \h </w:instrText>
        </w:r>
        <w:r>
          <w:rPr>
            <w:noProof/>
          </w:rPr>
          <w:fldChar w:fldCharType="separate"/>
        </w:r>
        <w:r>
          <w:rPr>
            <w:noProof/>
          </w:rPr>
          <w:t>-</w:t>
        </w:r>
        <w:r>
          <w:rPr>
            <w:noProof/>
          </w:rPr>
          <w:fldChar w:fldCharType="end"/>
        </w:r>
      </w:hyperlink>
    </w:p>
    <w:p>
      <w:pPr>
        <w:tabs>
          <w:tab w:val="right" w:leader="dot" w:pos="9638"/>
        </w:tabs>
      </w:pPr>
      <w:hyperlink w:anchor="_Литературный_обзор" w:history="1">
        <w:r>
          <w:rPr>
            <w:noProof/>
            <w:webHidden/>
          </w:rPr>
          <w:t>ЛИТЕРАТУРНЫЙ ОБЗОР</w:t>
        </w:r>
        <w:r>
          <w:rPr>
            <w:noProof/>
          </w:rPr>
          <w:tab/>
        </w:r>
        <w:r>
          <w:rPr>
            <w:noProof/>
          </w:rPr>
          <w:fldChar w:fldCharType="begin"/>
        </w:r>
        <w:r>
          <w:rPr>
            <w:noProof/>
          </w:rPr>
          <w:instrText xml:space="preserve"> PAGEREF _Литературный_обзор \h </w:instrText>
        </w:r>
        <w:r>
          <w:rPr>
            <w:noProof/>
          </w:rPr>
          <w:fldChar w:fldCharType="separate"/>
        </w:r>
        <w:r>
          <w:rPr>
            <w:noProof/>
          </w:rPr>
          <w:t>-</w:t>
        </w:r>
        <w:r>
          <w:rPr>
            <w:noProof/>
          </w:rPr>
          <w:fldChar w:fldCharType="end"/>
        </w:r>
      </w:hyperlink>
    </w:p>
    <w:p>
      <w:pPr>
        <w:tabs>
          <w:tab w:val="right" w:leader="dot" w:pos="9638"/>
        </w:tabs>
      </w:pPr>
      <w:hyperlink w:anchor="_1_Исследовательский_раздел" w:history="1">
        <w:r>
          <w:rPr>
            <w:noProof/>
            <w:webHidden/>
          </w:rPr>
          <w:t>1 ИССЛЕДОВАТЕЛЬСКИЙ РАЗДЕЛ</w:t>
        </w:r>
        <w:r>
          <w:rPr>
            <w:noProof/>
          </w:rPr>
          <w:tab/>
        </w:r>
        <w:r>
          <w:rPr>
            <w:noProof/>
          </w:rPr>
          <w:fldChar w:fldCharType="begin"/>
        </w:r>
        <w:r>
          <w:rPr>
            <w:noProof/>
          </w:rPr>
          <w:instrText xml:space="preserve"> PAGEREF _1_Исследовательский_раздел \h </w:instrText>
        </w:r>
        <w:r>
          <w:rPr>
            <w:noProof/>
          </w:rPr>
          <w:fldChar w:fldCharType="separate"/>
        </w:r>
        <w:r>
          <w:rPr>
            <w:noProof/>
          </w:rPr>
          <w:t>-</w:t>
        </w:r>
        <w:r>
          <w:rPr>
            <w:noProof/>
          </w:rPr>
          <w:fldChar w:fldCharType="end"/>
        </w:r>
      </w:hyperlink>
    </w:p>
    <w:p>
      <w:pPr>
        <w:tabs>
          <w:tab w:val="right" w:leader="dot" w:pos="9638"/>
        </w:tabs>
      </w:pPr>
      <w:hyperlink w:anchor="_1.1_Анализ_предметной_области" w:history="1">
        <w:r>
          <w:rPr>
            <w:noProof/>
            <w:webHidden/>
          </w:rPr>
          <w:t>1.1 Анализ предметной области</w:t>
        </w:r>
        <w:r>
          <w:rPr>
            <w:noProof/>
          </w:rPr>
          <w:tab/>
        </w:r>
        <w:r>
          <w:rPr>
            <w:noProof/>
          </w:rPr>
          <w:fldChar w:fldCharType="begin"/>
        </w:r>
        <w:r>
          <w:rPr>
            <w:noProof/>
          </w:rPr>
          <w:instrText xml:space="preserve"> PAGEREF _1.1_Анализ_предметной_области \h </w:instrText>
        </w:r>
        <w:r>
          <w:rPr>
            <w:noProof/>
          </w:rPr>
          <w:fldChar w:fldCharType="separate"/>
        </w:r>
        <w:r>
          <w:rPr>
            <w:noProof/>
          </w:rPr>
          <w:t>-</w:t>
        </w:r>
        <w:r>
          <w:rPr>
            <w:noProof/>
          </w:rPr>
          <w:fldChar w:fldCharType="end"/>
        </w:r>
      </w:hyperlink>
    </w:p>
    <w:p>
      <w:pPr>
        <w:tabs>
          <w:tab w:val="right" w:leader="dot" w:pos="9638"/>
        </w:tabs>
      </w:pPr>
      <w:hyperlink w:anchor="_1.2_Анализ_среды_обучения_нейронной_сети" w:history="1">
        <w:r>
          <w:rPr>
            <w:noProof/>
            <w:webHidden/>
          </w:rPr>
          <w:t>1.2 Анализ среды обучения нейронной сети</w:t>
        </w:r>
        <w:r>
          <w:rPr>
            <w:noProof/>
          </w:rPr>
          <w:tab/>
        </w:r>
        <w:r>
          <w:rPr>
            <w:noProof/>
          </w:rPr>
          <w:fldChar w:fldCharType="begin"/>
        </w:r>
        <w:r>
          <w:rPr>
            <w:noProof/>
          </w:rPr>
          <w:instrText xml:space="preserve"> PAGEREF _1.2_Анализ_среды_обучения_нейронной_сети \h </w:instrText>
        </w:r>
        <w:r>
          <w:rPr>
            <w:noProof/>
          </w:rPr>
          <w:fldChar w:fldCharType="separate"/>
        </w:r>
        <w:r>
          <w:rPr>
            <w:noProof/>
          </w:rPr>
          <w:t>-</w:t>
        </w:r>
        <w:r>
          <w:rPr>
            <w:noProof/>
          </w:rPr>
          <w:fldChar w:fldCharType="end"/>
        </w:r>
      </w:hyperlink>
    </w:p>
    <w:p>
      <w:pPr>
        <w:tabs>
          <w:tab w:val="right" w:leader="dot" w:pos="9638"/>
        </w:tabs>
      </w:pPr>
      <w:hyperlink w:anchor="_1.3_Постановка_цели_и_задачи_исследования" w:history="1">
        <w:r>
          <w:rPr>
            <w:noProof/>
            <w:webHidden/>
          </w:rPr>
          <w:t>1.3 Постановка цели и задачи исследования</w:t>
        </w:r>
        <w:r>
          <w:rPr>
            <w:noProof/>
          </w:rPr>
          <w:tab/>
        </w:r>
        <w:r>
          <w:rPr>
            <w:noProof/>
          </w:rPr>
          <w:fldChar w:fldCharType="begin"/>
        </w:r>
        <w:r>
          <w:rPr>
            <w:noProof/>
          </w:rPr>
          <w:instrText xml:space="preserve"> PAGEREF _1.3_Постановка_цели_и_задачи_исследования \h </w:instrText>
        </w:r>
        <w:r>
          <w:rPr>
            <w:noProof/>
          </w:rPr>
          <w:fldChar w:fldCharType="separate"/>
        </w:r>
        <w:r>
          <w:rPr>
            <w:noProof/>
          </w:rPr>
          <w:t>-</w:t>
        </w:r>
        <w:r>
          <w:rPr>
            <w:noProof/>
          </w:rPr>
          <w:fldChar w:fldCharType="end"/>
        </w:r>
      </w:hyperlink>
    </w:p>
    <w:p>
      <w:pPr>
        <w:tabs>
          <w:tab w:val="right" w:leader="dot" w:pos="9638"/>
        </w:tabs>
      </w:pPr>
      <w:hyperlink w:anchor="_1.4_Техническое_задание" w:history="1">
        <w:r>
          <w:rPr>
            <w:noProof/>
            <w:webHidden/>
          </w:rPr>
          <w:t>1.4 Техническое задание</w:t>
        </w:r>
        <w:r>
          <w:rPr>
            <w:noProof/>
          </w:rPr>
          <w:tab/>
        </w:r>
        <w:r>
          <w:rPr>
            <w:noProof/>
          </w:rPr>
          <w:fldChar w:fldCharType="begin"/>
        </w:r>
        <w:r>
          <w:rPr>
            <w:noProof/>
          </w:rPr>
          <w:instrText xml:space="preserve"> PAGEREF _1.4_Техническое_задание \h </w:instrText>
        </w:r>
        <w:r>
          <w:rPr>
            <w:noProof/>
          </w:rPr>
          <w:fldChar w:fldCharType="separate"/>
        </w:r>
        <w:r>
          <w:rPr>
            <w:noProof/>
          </w:rPr>
          <w:t>-</w:t>
        </w:r>
        <w:r>
          <w:rPr>
            <w:noProof/>
          </w:rPr>
          <w:fldChar w:fldCharType="end"/>
        </w:r>
      </w:hyperlink>
    </w:p>
    <w:p>
      <w:pPr>
        <w:tabs>
          <w:tab w:val="right" w:leader="dot" w:pos="9638"/>
        </w:tabs>
      </w:pPr>
      <w:hyperlink w:anchor="_1.4.1_Этапы_разработки" w:history="1">
        <w:r>
          <w:rPr>
            <w:noProof/>
            <w:webHidden/>
          </w:rPr>
          <w:t>1.4.1 Этапы разработки</w:t>
        </w:r>
        <w:r>
          <w:rPr>
            <w:noProof/>
          </w:rPr>
          <w:tab/>
        </w:r>
        <w:r>
          <w:rPr>
            <w:noProof/>
          </w:rPr>
          <w:fldChar w:fldCharType="begin"/>
        </w:r>
        <w:r>
          <w:rPr>
            <w:noProof/>
          </w:rPr>
          <w:instrText xml:space="preserve"> PAGEREF _1.4.1_Этапы_разработки \h </w:instrText>
        </w:r>
        <w:r>
          <w:rPr>
            <w:noProof/>
          </w:rPr>
          <w:fldChar w:fldCharType="separate"/>
        </w:r>
        <w:r>
          <w:rPr>
            <w:noProof/>
          </w:rPr>
          <w:t>-</w:t>
        </w:r>
        <w:r>
          <w:rPr>
            <w:noProof/>
          </w:rPr>
          <w:fldChar w:fldCharType="end"/>
        </w:r>
      </w:hyperlink>
    </w:p>
    <w:p>
      <w:pPr>
        <w:tabs>
          <w:tab w:val="right" w:leader="dot" w:pos="9638"/>
        </w:tabs>
      </w:pPr>
      <w:hyperlink w:anchor="_1.4.2_Основные_требования" w:history="1">
        <w:r>
          <w:rPr>
            <w:noProof/>
            <w:webHidden/>
          </w:rPr>
          <w:t>1.4.2 Основные требования</w:t>
        </w:r>
        <w:r>
          <w:rPr>
            <w:noProof/>
          </w:rPr>
          <w:tab/>
        </w:r>
        <w:r>
          <w:rPr>
            <w:noProof/>
          </w:rPr>
          <w:fldChar w:fldCharType="begin"/>
        </w:r>
        <w:r>
          <w:rPr>
            <w:noProof/>
          </w:rPr>
          <w:instrText xml:space="preserve"> PAGEREF _1.4.2_Основные_требования \h </w:instrText>
        </w:r>
        <w:r>
          <w:rPr>
            <w:noProof/>
          </w:rPr>
          <w:fldChar w:fldCharType="separate"/>
        </w:r>
        <w:r>
          <w:rPr>
            <w:noProof/>
          </w:rPr>
          <w:t>-</w:t>
        </w:r>
        <w:r>
          <w:rPr>
            <w:noProof/>
          </w:rPr>
          <w:fldChar w:fldCharType="end"/>
        </w:r>
      </w:hyperlink>
    </w:p>
    <w:p>
      <w:pPr>
        <w:tabs>
          <w:tab w:val="right" w:leader="dot" w:pos="9638"/>
        </w:tabs>
      </w:pPr>
      <w:hyperlink w:anchor="_1.4.3_Описание_архитектуры" w:history="1">
        <w:r>
          <w:rPr>
            <w:noProof/>
            <w:webHidden/>
          </w:rPr>
          <w:t>1.4.3 Описание архитектуры</w:t>
        </w:r>
        <w:r>
          <w:rPr>
            <w:noProof/>
          </w:rPr>
          <w:tab/>
        </w:r>
        <w:r>
          <w:rPr>
            <w:noProof/>
          </w:rPr>
          <w:fldChar w:fldCharType="begin"/>
        </w:r>
        <w:r>
          <w:rPr>
            <w:noProof/>
          </w:rPr>
          <w:instrText xml:space="preserve"> PAGEREF _1.4.3_Описание_архитектуры \h </w:instrText>
        </w:r>
        <w:r>
          <w:rPr>
            <w:noProof/>
          </w:rPr>
          <w:fldChar w:fldCharType="separate"/>
        </w:r>
        <w:r>
          <w:rPr>
            <w:noProof/>
          </w:rPr>
          <w:t>-</w:t>
        </w:r>
        <w:r>
          <w:rPr>
            <w:noProof/>
          </w:rPr>
          <w:fldChar w:fldCharType="end"/>
        </w:r>
      </w:hyperlink>
    </w:p>
    <w:p>
      <w:pPr>
        <w:tabs>
          <w:tab w:val="right" w:leader="dot" w:pos="9638"/>
        </w:tabs>
      </w:pPr>
      <w:hyperlink w:anchor="_1.4.4_Функциональные_требования" w:history="1">
        <w:r>
          <w:rPr>
            <w:noProof/>
            <w:webHidden/>
          </w:rPr>
          <w:t>1.4.4 Функциональные требования</w:t>
        </w:r>
        <w:r>
          <w:rPr>
            <w:noProof/>
          </w:rPr>
          <w:tab/>
        </w:r>
        <w:r>
          <w:rPr>
            <w:noProof/>
          </w:rPr>
          <w:fldChar w:fldCharType="begin"/>
        </w:r>
        <w:r>
          <w:rPr>
            <w:noProof/>
          </w:rPr>
          <w:instrText xml:space="preserve"> PAGEREF _1.4.4_Функциональные_требования \h </w:instrText>
        </w:r>
        <w:r>
          <w:rPr>
            <w:noProof/>
          </w:rPr>
          <w:fldChar w:fldCharType="separate"/>
        </w:r>
        <w:r>
          <w:rPr>
            <w:noProof/>
          </w:rPr>
          <w:t>-</w:t>
        </w:r>
        <w:r>
          <w:rPr>
            <w:noProof/>
          </w:rPr>
          <w:fldChar w:fldCharType="end"/>
        </w:r>
      </w:hyperlink>
    </w:p>
    <w:p>
      <w:pPr>
        <w:tabs>
          <w:tab w:val="right" w:leader="dot" w:pos="9638"/>
        </w:tabs>
      </w:pPr>
      <w:hyperlink w:anchor="_1.4.5_Нефункциональные_требования" w:history="1">
        <w:r>
          <w:rPr>
            <w:noProof/>
            <w:webHidden/>
          </w:rPr>
          <w:t>1.4.5 Нефункциональные требования</w:t>
        </w:r>
        <w:r>
          <w:rPr>
            <w:noProof/>
          </w:rPr>
          <w:tab/>
        </w:r>
        <w:r>
          <w:rPr>
            <w:noProof/>
          </w:rPr>
          <w:fldChar w:fldCharType="begin"/>
        </w:r>
        <w:r>
          <w:rPr>
            <w:noProof/>
          </w:rPr>
          <w:instrText xml:space="preserve"> PAGEREF _1.4.5_Нефункциональные_требования \h </w:instrText>
        </w:r>
        <w:r>
          <w:rPr>
            <w:noProof/>
          </w:rPr>
          <w:fldChar w:fldCharType="separate"/>
        </w:r>
        <w:r>
          <w:rPr>
            <w:noProof/>
          </w:rPr>
          <w:t>-</w:t>
        </w:r>
        <w:r>
          <w:rPr>
            <w:noProof/>
          </w:rPr>
          <w:fldChar w:fldCharType="end"/>
        </w:r>
      </w:hyperlink>
    </w:p>
    <w:p>
      <w:pPr>
        <w:tabs>
          <w:tab w:val="right" w:leader="dot" w:pos="9638"/>
        </w:tabs>
      </w:pPr>
      <w:hyperlink w:anchor="_2_Аналитический_раздел" w:history="1">
        <w:r>
          <w:rPr>
            <w:noProof/>
            <w:webHidden/>
          </w:rPr>
          <w:t>2 АНАЛИТИЧЕСКИЙ РАЗДЕЛ</w:t>
        </w:r>
        <w:r>
          <w:rPr>
            <w:noProof/>
          </w:rPr>
          <w:tab/>
        </w:r>
        <w:r>
          <w:rPr>
            <w:noProof/>
          </w:rPr>
          <w:fldChar w:fldCharType="begin"/>
        </w:r>
        <w:r>
          <w:rPr>
            <w:noProof/>
          </w:rPr>
          <w:instrText xml:space="preserve"> PAGEREF _2_Аналитический_раздел \h </w:instrText>
        </w:r>
        <w:r>
          <w:rPr>
            <w:noProof/>
          </w:rPr>
          <w:fldChar w:fldCharType="separate"/>
        </w:r>
        <w:r>
          <w:rPr>
            <w:noProof/>
          </w:rPr>
          <w:t>-</w:t>
        </w:r>
        <w:r>
          <w:rPr>
            <w:noProof/>
          </w:rPr>
          <w:fldChar w:fldCharType="end"/>
        </w:r>
      </w:hyperlink>
    </w:p>
    <w:p>
      <w:pPr>
        <w:tabs>
          <w:tab w:val="right" w:leader="dot" w:pos="9638"/>
        </w:tabs>
      </w:pPr>
      <w:hyperlink w:anchor="_2.1_Описание_свойств_сложной_динамической_системы" w:history="1">
        <w:r>
          <w:rPr>
            <w:noProof/>
            <w:webHidden/>
          </w:rPr>
          <w:t>2.1 Описание свойств сложной динамической системы</w:t>
        </w:r>
        <w:r>
          <w:rPr>
            <w:noProof/>
          </w:rPr>
          <w:tab/>
        </w:r>
        <w:r>
          <w:rPr>
            <w:noProof/>
          </w:rPr>
          <w:fldChar w:fldCharType="begin"/>
        </w:r>
        <w:r>
          <w:rPr>
            <w:noProof/>
          </w:rPr>
          <w:instrText xml:space="preserve"> PAGEREF _2.1_Описание_свойств_сложной_динамической_системы \h </w:instrText>
        </w:r>
        <w:r>
          <w:rPr>
            <w:noProof/>
          </w:rPr>
          <w:fldChar w:fldCharType="separate"/>
        </w:r>
        <w:r>
          <w:rPr>
            <w:noProof/>
          </w:rPr>
          <w:t>-</w:t>
        </w:r>
        <w:r>
          <w:rPr>
            <w:noProof/>
          </w:rPr>
          <w:fldChar w:fldCharType="end"/>
        </w:r>
      </w:hyperlink>
    </w:p>
    <w:p>
      <w:pPr>
        <w:tabs>
          <w:tab w:val="right" w:leader="dot" w:pos="9638"/>
        </w:tabs>
      </w:pPr>
      <w:hyperlink w:anchor="_2.2_Анализ_потоков_данных" w:history="1">
        <w:r>
          <w:rPr>
            <w:noProof/>
            <w:webHidden/>
          </w:rPr>
          <w:t>2.2 Анализ потоков данных</w:t>
        </w:r>
        <w:r>
          <w:rPr>
            <w:noProof/>
          </w:rPr>
          <w:tab/>
        </w:r>
        <w:r>
          <w:rPr>
            <w:noProof/>
          </w:rPr>
          <w:fldChar w:fldCharType="begin"/>
        </w:r>
        <w:r>
          <w:rPr>
            <w:noProof/>
          </w:rPr>
          <w:instrText xml:space="preserve"> PAGEREF _2.2_Анализ_потоков_данных \h </w:instrText>
        </w:r>
        <w:r>
          <w:rPr>
            <w:noProof/>
          </w:rPr>
          <w:fldChar w:fldCharType="separate"/>
        </w:r>
        <w:r>
          <w:rPr>
            <w:noProof/>
          </w:rPr>
          <w:t>-</w:t>
        </w:r>
        <w:r>
          <w:rPr>
            <w:noProof/>
          </w:rPr>
          <w:fldChar w:fldCharType="end"/>
        </w:r>
      </w:hyperlink>
    </w:p>
    <w:p>
      <w:pPr>
        <w:tabs>
          <w:tab w:val="right" w:leader="dot" w:pos="9638"/>
        </w:tabs>
      </w:pPr>
      <w:hyperlink w:anchor="_2.3_Анализ_требований_к_модулям" w:history="1">
        <w:r>
          <w:rPr>
            <w:noProof/>
            <w:webHidden/>
          </w:rPr>
          <w:t>2.3 Анализ требований к модулям</w:t>
        </w:r>
        <w:r>
          <w:rPr>
            <w:noProof/>
          </w:rPr>
          <w:tab/>
        </w:r>
        <w:r>
          <w:rPr>
            <w:noProof/>
          </w:rPr>
          <w:fldChar w:fldCharType="begin"/>
        </w:r>
        <w:r>
          <w:rPr>
            <w:noProof/>
          </w:rPr>
          <w:instrText xml:space="preserve"> PAGEREF _2.3_Анализ_требований_к_модулям \h </w:instrText>
        </w:r>
        <w:r>
          <w:rPr>
            <w:noProof/>
          </w:rPr>
          <w:fldChar w:fldCharType="separate"/>
        </w:r>
        <w:r>
          <w:rPr>
            <w:noProof/>
          </w:rPr>
          <w:t>-</w:t>
        </w:r>
        <w:r>
          <w:rPr>
            <w:noProof/>
          </w:rPr>
          <w:fldChar w:fldCharType="end"/>
        </w:r>
      </w:hyperlink>
    </w:p>
    <w:p>
      <w:pPr>
        <w:tabs>
          <w:tab w:val="right" w:leader="dot" w:pos="9638"/>
        </w:tabs>
      </w:pPr>
      <w:hyperlink w:anchor="_3_Технологический_раздел" w:history="1">
        <w:r>
          <w:rPr>
            <w:noProof/>
            <w:webHidden/>
          </w:rPr>
          <w:t>3 ТЕХНОЛОГИЧЕСКИЙ РАЗДЕЛ</w:t>
        </w:r>
        <w:r>
          <w:rPr>
            <w:noProof/>
          </w:rPr>
          <w:tab/>
        </w:r>
        <w:r>
          <w:rPr>
            <w:noProof/>
          </w:rPr>
          <w:fldChar w:fldCharType="begin"/>
        </w:r>
        <w:r>
          <w:rPr>
            <w:noProof/>
          </w:rPr>
          <w:instrText xml:space="preserve"> PAGEREF _3_Технологический_раздел \h </w:instrText>
        </w:r>
        <w:r>
          <w:rPr>
            <w:noProof/>
          </w:rPr>
          <w:fldChar w:fldCharType="separate"/>
        </w:r>
        <w:r>
          <w:rPr>
            <w:noProof/>
          </w:rPr>
          <w:t>-</w:t>
        </w:r>
        <w:r>
          <w:rPr>
            <w:noProof/>
          </w:rPr>
          <w:fldChar w:fldCharType="end"/>
        </w:r>
      </w:hyperlink>
    </w:p>
    <w:p>
      <w:pPr>
        <w:tabs>
          <w:tab w:val="right" w:leader="dot" w:pos="9638"/>
        </w:tabs>
      </w:pPr>
      <w:hyperlink w:anchor="_3.1_Реализация_модулей" w:history="1">
        <w:r>
          <w:rPr>
            <w:noProof/>
            <w:webHidden/>
          </w:rPr>
          <w:t>3.1 Реализация модулей</w:t>
        </w:r>
        <w:r>
          <w:rPr>
            <w:noProof/>
          </w:rPr>
          <w:tab/>
        </w:r>
        <w:r>
          <w:rPr>
            <w:noProof/>
          </w:rPr>
          <w:fldChar w:fldCharType="begin"/>
        </w:r>
        <w:r>
          <w:rPr>
            <w:noProof/>
          </w:rPr>
          <w:instrText xml:space="preserve"> PAGEREF _3.1_Реализация_модулей \h </w:instrText>
        </w:r>
        <w:r>
          <w:rPr>
            <w:noProof/>
          </w:rPr>
          <w:fldChar w:fldCharType="separate"/>
        </w:r>
        <w:r>
          <w:rPr>
            <w:noProof/>
          </w:rPr>
          <w:t>-</w:t>
        </w:r>
        <w:r>
          <w:rPr>
            <w:noProof/>
          </w:rPr>
          <w:fldChar w:fldCharType="end"/>
        </w:r>
      </w:hyperlink>
    </w:p>
    <w:p>
      <w:pPr>
        <w:tabs>
          <w:tab w:val="right" w:leader="dot" w:pos="9638"/>
        </w:tabs>
      </w:pPr>
      <w:hyperlink w:anchor="_3.1.1_Виды_модулей" w:history="1">
        <w:r>
          <w:rPr>
            <w:noProof/>
            <w:webHidden/>
          </w:rPr>
          <w:t>3.1.1 Виды модулей</w:t>
        </w:r>
        <w:r>
          <w:rPr>
            <w:noProof/>
          </w:rPr>
          <w:tab/>
        </w:r>
        <w:r>
          <w:rPr>
            <w:noProof/>
          </w:rPr>
          <w:fldChar w:fldCharType="begin"/>
        </w:r>
        <w:r>
          <w:rPr>
            <w:noProof/>
          </w:rPr>
          <w:instrText xml:space="preserve"> PAGEREF _3.1.1_Виды_модулей \h </w:instrText>
        </w:r>
        <w:r>
          <w:rPr>
            <w:noProof/>
          </w:rPr>
          <w:fldChar w:fldCharType="separate"/>
        </w:r>
        <w:r>
          <w:rPr>
            <w:noProof/>
          </w:rPr>
          <w:t>-</w:t>
        </w:r>
        <w:r>
          <w:rPr>
            <w:noProof/>
          </w:rPr>
          <w:fldChar w:fldCharType="end"/>
        </w:r>
      </w:hyperlink>
    </w:p>
    <w:p>
      <w:pPr>
        <w:tabs>
          <w:tab w:val="right" w:leader="dot" w:pos="9638"/>
        </w:tabs>
      </w:pPr>
      <w:hyperlink w:anchor="_3.1.2_Реализация_в_коде" w:history="1">
        <w:r>
          <w:rPr>
            <w:noProof/>
            <w:webHidden/>
          </w:rPr>
          <w:t>3.1.2 Реализация в коде</w:t>
        </w:r>
        <w:r>
          <w:rPr>
            <w:noProof/>
          </w:rPr>
          <w:tab/>
        </w:r>
        <w:r>
          <w:rPr>
            <w:noProof/>
          </w:rPr>
          <w:fldChar w:fldCharType="begin"/>
        </w:r>
        <w:r>
          <w:rPr>
            <w:noProof/>
          </w:rPr>
          <w:instrText xml:space="preserve"> PAGEREF _3.1.2_Реализация_в_коде \h </w:instrText>
        </w:r>
        <w:r>
          <w:rPr>
            <w:noProof/>
          </w:rPr>
          <w:fldChar w:fldCharType="separate"/>
        </w:r>
        <w:r>
          <w:rPr>
            <w:noProof/>
          </w:rPr>
          <w:t>-</w:t>
        </w:r>
        <w:r>
          <w:rPr>
            <w:noProof/>
          </w:rPr>
          <w:fldChar w:fldCharType="end"/>
        </w:r>
      </w:hyperlink>
    </w:p>
    <w:p>
      <w:pPr>
        <w:tabs>
          <w:tab w:val="right" w:leader="dot" w:pos="9638"/>
        </w:tabs>
      </w:pPr>
      <w:hyperlink w:anchor="_3.2_Реализация_нейронной_сети_оценки_важности_модулей" w:history="1">
        <w:r>
          <w:rPr>
            <w:noProof/>
            <w:webHidden/>
          </w:rPr>
          <w:t>3.2 Реализация нейронной сети оценки важности модулей</w:t>
        </w:r>
        <w:r>
          <w:rPr>
            <w:noProof/>
          </w:rPr>
          <w:tab/>
        </w:r>
        <w:r>
          <w:rPr>
            <w:noProof/>
          </w:rPr>
          <w:fldChar w:fldCharType="begin"/>
        </w:r>
        <w:r>
          <w:rPr>
            <w:noProof/>
          </w:rPr>
          <w:instrText xml:space="preserve"> PAGEREF _3.2_Реализация_нейронной_сети_оценки_важности_модулей \h </w:instrText>
        </w:r>
        <w:r>
          <w:rPr>
            <w:noProof/>
          </w:rPr>
          <w:fldChar w:fldCharType="separate"/>
        </w:r>
        <w:r>
          <w:rPr>
            <w:noProof/>
          </w:rPr>
          <w:t>-</w:t>
        </w:r>
        <w:r>
          <w:rPr>
            <w:noProof/>
          </w:rPr>
          <w:fldChar w:fldCharType="end"/>
        </w:r>
      </w:hyperlink>
    </w:p>
    <w:p>
      <w:pPr>
        <w:tabs>
          <w:tab w:val="right" w:leader="dot" w:pos="9638"/>
        </w:tabs>
      </w:pPr>
      <w:hyperlink w:anchor="_3.3_Реализация_связи_модуля_оценки_важности_и_модулей" w:history="1">
        <w:r>
          <w:rPr>
            <w:noProof/>
            <w:webHidden/>
          </w:rPr>
          <w:t>3.3 Реализация связи модуля оценки важности и модулей</w:t>
        </w:r>
        <w:r>
          <w:rPr>
            <w:noProof/>
          </w:rPr>
          <w:tab/>
        </w:r>
        <w:r>
          <w:rPr>
            <w:noProof/>
          </w:rPr>
          <w:fldChar w:fldCharType="begin"/>
        </w:r>
        <w:r>
          <w:rPr>
            <w:noProof/>
          </w:rPr>
          <w:instrText xml:space="preserve"> PAGEREF _3.3_Реализация_связи_модуля_оценки_важности_и_модулей \h </w:instrText>
        </w:r>
        <w:r>
          <w:rPr>
            <w:noProof/>
          </w:rPr>
          <w:fldChar w:fldCharType="separate"/>
        </w:r>
        <w:r>
          <w:rPr>
            <w:noProof/>
          </w:rPr>
          <w:t>-</w:t>
        </w:r>
        <w:r>
          <w:rPr>
            <w:noProof/>
          </w:rPr>
          <w:fldChar w:fldCharType="end"/>
        </w:r>
      </w:hyperlink>
    </w:p>
    <w:p>
      <w:pPr>
        <w:tabs>
          <w:tab w:val="right" w:leader="dot" w:pos="9638"/>
        </w:tabs>
      </w:pPr>
      <w:hyperlink w:anchor="_3.4_Тестирование" w:history="1">
        <w:r>
          <w:rPr>
            <w:noProof/>
            <w:webHidden/>
          </w:rPr>
          <w:t>3.4 Тестирование</w:t>
        </w:r>
        <w:r>
          <w:rPr>
            <w:noProof/>
          </w:rPr>
          <w:tab/>
        </w:r>
        <w:r>
          <w:rPr>
            <w:noProof/>
          </w:rPr>
          <w:fldChar w:fldCharType="begin"/>
        </w:r>
        <w:r>
          <w:rPr>
            <w:noProof/>
          </w:rPr>
          <w:instrText xml:space="preserve"> PAGEREF _3.4_Тестирование \h </w:instrText>
        </w:r>
        <w:r>
          <w:rPr>
            <w:noProof/>
          </w:rPr>
          <w:fldChar w:fldCharType="separate"/>
        </w:r>
        <w:r>
          <w:rPr>
            <w:noProof/>
          </w:rPr>
          <w:t>-</w:t>
        </w:r>
        <w:r>
          <w:rPr>
            <w:noProof/>
          </w:rPr>
          <w:fldChar w:fldCharType="end"/>
        </w:r>
      </w:hyperlink>
    </w:p>
    <w:p>
      <w:pPr>
        <w:tabs>
          <w:tab w:val="right" w:leader="dot" w:pos="9638"/>
        </w:tabs>
      </w:pPr>
      <w:hyperlink w:anchor="_3.5_Расчёт_надёжности" w:history="1">
        <w:r>
          <w:rPr>
            <w:noProof/>
            <w:webHidden/>
          </w:rPr>
          <w:t>3.5 Расчёт надёжности</w:t>
        </w:r>
        <w:r>
          <w:rPr>
            <w:noProof/>
          </w:rPr>
          <w:tab/>
        </w:r>
        <w:r>
          <w:rPr>
            <w:noProof/>
          </w:rPr>
          <w:fldChar w:fldCharType="begin"/>
        </w:r>
        <w:r>
          <w:rPr>
            <w:noProof/>
          </w:rPr>
          <w:instrText xml:space="preserve"> PAGEREF _3.5_Расчёт_надёжности \h </w:instrText>
        </w:r>
        <w:r>
          <w:rPr>
            <w:noProof/>
          </w:rPr>
          <w:fldChar w:fldCharType="separate"/>
        </w:r>
        <w:r>
          <w:rPr>
            <w:noProof/>
          </w:rPr>
          <w:t>-</w:t>
        </w:r>
        <w:r>
          <w:rPr>
            <w:noProof/>
          </w:rPr>
          <w:fldChar w:fldCharType="end"/>
        </w:r>
      </w:hyperlink>
    </w:p>
    <w:p>
      <w:pPr>
        <w:tabs>
          <w:tab w:val="right" w:leader="dot" w:pos="9638"/>
        </w:tabs>
      </w:pPr>
      <w:hyperlink w:anchor="_3.6_Вывод_по_разделу" w:history="1">
        <w:r>
          <w:rPr>
            <w:noProof/>
            <w:webHidden/>
          </w:rPr>
          <w:t>3.6 Вывод по разделу</w:t>
        </w:r>
        <w:r>
          <w:rPr>
            <w:noProof/>
          </w:rPr>
          <w:tab/>
        </w:r>
        <w:r>
          <w:rPr>
            <w:noProof/>
          </w:rPr>
          <w:fldChar w:fldCharType="begin"/>
        </w:r>
        <w:r>
          <w:rPr>
            <w:noProof/>
          </w:rPr>
          <w:instrText xml:space="preserve"> PAGEREF _3.6_Вывод_по_разделу \h </w:instrText>
        </w:r>
        <w:r>
          <w:rPr>
            <w:noProof/>
          </w:rPr>
          <w:fldChar w:fldCharType="separate"/>
        </w:r>
        <w:r>
          <w:rPr>
            <w:noProof/>
          </w:rPr>
          <w:t>-</w:t>
        </w:r>
        <w:r>
          <w:rPr>
            <w:noProof/>
          </w:rPr>
          <w:fldChar w:fldCharType="end"/>
        </w:r>
      </w:hyperlink>
    </w:p>
    <w:p>
      <w:pPr>
        <w:tabs>
          <w:tab w:val="right" w:leader="dot" w:pos="9638"/>
        </w:tabs>
      </w:pPr>
      <w:hyperlink w:anchor="_4_Экономический_раздел" w:history="1">
        <w:r>
          <w:rPr>
            <w:noProof/>
            <w:webHidden/>
          </w:rPr>
          <w:t>4 ЭКОНОМИЧЕСКИЙ РАЗДЕЛ</w:t>
        </w:r>
        <w:r>
          <w:rPr>
            <w:noProof/>
          </w:rPr>
          <w:tab/>
        </w:r>
        <w:r>
          <w:rPr>
            <w:noProof/>
          </w:rPr>
          <w:fldChar w:fldCharType="begin"/>
        </w:r>
        <w:r>
          <w:rPr>
            <w:noProof/>
          </w:rPr>
          <w:instrText xml:space="preserve"> PAGEREF _4_Экономический_раздел \h </w:instrText>
        </w:r>
        <w:r>
          <w:rPr>
            <w:noProof/>
          </w:rPr>
          <w:fldChar w:fldCharType="separate"/>
        </w:r>
        <w:r>
          <w:rPr>
            <w:noProof/>
          </w:rPr>
          <w:t>-</w:t>
        </w:r>
        <w:r>
          <w:rPr>
            <w:noProof/>
          </w:rPr>
          <w:fldChar w:fldCharType="end"/>
        </w:r>
      </w:hyperlink>
    </w:p>
    <w:p>
      <w:pPr>
        <w:tabs>
          <w:tab w:val="right" w:leader="dot" w:pos="9638"/>
        </w:tabs>
      </w:pPr>
      <w:hyperlink w:anchor="_4.1_Организация_и_планирование_работ" w:history="1">
        <w:r>
          <w:rPr>
            <w:noProof/>
            <w:webHidden/>
          </w:rPr>
          <w:t>4.1 Организация и планирование работ</w:t>
        </w:r>
        <w:r>
          <w:rPr>
            <w:noProof/>
          </w:rPr>
          <w:tab/>
        </w:r>
        <w:r>
          <w:rPr>
            <w:noProof/>
          </w:rPr>
          <w:fldChar w:fldCharType="begin"/>
        </w:r>
        <w:r>
          <w:rPr>
            <w:noProof/>
          </w:rPr>
          <w:instrText xml:space="preserve"> PAGEREF _4.1_Организация_и_планирование_работ \h </w:instrText>
        </w:r>
        <w:r>
          <w:rPr>
            <w:noProof/>
          </w:rPr>
          <w:fldChar w:fldCharType="separate"/>
        </w:r>
        <w:r>
          <w:rPr>
            <w:noProof/>
          </w:rPr>
          <w:t>-</w:t>
        </w:r>
        <w:r>
          <w:rPr>
            <w:noProof/>
          </w:rPr>
          <w:fldChar w:fldCharType="end"/>
        </w:r>
      </w:hyperlink>
    </w:p>
    <w:p>
      <w:pPr>
        <w:tabs>
          <w:tab w:val="right" w:leader="dot" w:pos="9638"/>
        </w:tabs>
      </w:pPr>
      <w:hyperlink w:anchor="_4.2_Расчёт_затрат_на_проведение_работ" w:history="1">
        <w:r>
          <w:rPr>
            <w:noProof/>
            <w:webHidden/>
          </w:rPr>
          <w:t>4.2 Расчёт затрат на проведение работ</w:t>
        </w:r>
        <w:r>
          <w:rPr>
            <w:noProof/>
          </w:rPr>
          <w:tab/>
        </w:r>
        <w:r>
          <w:rPr>
            <w:noProof/>
          </w:rPr>
          <w:fldChar w:fldCharType="begin"/>
        </w:r>
        <w:r>
          <w:rPr>
            <w:noProof/>
          </w:rPr>
          <w:instrText xml:space="preserve"> PAGEREF _4.2_Расчёт_затрат_на_проведение_работ \h </w:instrText>
        </w:r>
        <w:r>
          <w:rPr>
            <w:noProof/>
          </w:rPr>
          <w:fldChar w:fldCharType="separate"/>
        </w:r>
        <w:r>
          <w:rPr>
            <w:noProof/>
          </w:rPr>
          <w:t>-</w:t>
        </w:r>
        <w:r>
          <w:rPr>
            <w:noProof/>
          </w:rPr>
          <w:fldChar w:fldCharType="end"/>
        </w:r>
      </w:hyperlink>
    </w:p>
    <w:p>
      <w:pPr>
        <w:tabs>
          <w:tab w:val="right" w:leader="dot" w:pos="9638"/>
        </w:tabs>
      </w:pPr>
      <w:hyperlink w:anchor="_4.2.1_Статья_1._Сырьё_и_материалы" w:history="1">
        <w:r>
          <w:rPr>
            <w:noProof/>
            <w:webHidden/>
          </w:rPr>
          <w:t>4.2.1 Статья 1. Сырьё и материалы</w:t>
        </w:r>
        <w:r>
          <w:rPr>
            <w:noProof/>
          </w:rPr>
          <w:tab/>
        </w:r>
        <w:r>
          <w:rPr>
            <w:noProof/>
          </w:rPr>
          <w:fldChar w:fldCharType="begin"/>
        </w:r>
        <w:r>
          <w:rPr>
            <w:noProof/>
          </w:rPr>
          <w:instrText xml:space="preserve"> PAGEREF _4.2.1_Статья_1._Сырьё_и_материалы \h </w:instrText>
        </w:r>
        <w:r>
          <w:rPr>
            <w:noProof/>
          </w:rPr>
          <w:fldChar w:fldCharType="separate"/>
        </w:r>
        <w:r>
          <w:rPr>
            <w:noProof/>
          </w:rPr>
          <w:t>-</w:t>
        </w:r>
        <w:r>
          <w:rPr>
            <w:noProof/>
          </w:rPr>
          <w:fldChar w:fldCharType="end"/>
        </w:r>
      </w:hyperlink>
    </w:p>
    <w:p>
      <w:pPr>
        <w:tabs>
          <w:tab w:val="right" w:leader="dot" w:pos="9638"/>
        </w:tabs>
      </w:pPr>
      <w:hyperlink w:anchor="_4.2.2_Статья_2._Основная_заработная_плата" w:history="1">
        <w:r>
          <w:rPr>
            <w:noProof/>
            <w:webHidden/>
          </w:rPr>
          <w:t>4.2.2 Статья 2. Основная заработная плата</w:t>
        </w:r>
        <w:r>
          <w:rPr>
            <w:noProof/>
          </w:rPr>
          <w:tab/>
        </w:r>
        <w:r>
          <w:rPr>
            <w:noProof/>
          </w:rPr>
          <w:fldChar w:fldCharType="begin"/>
        </w:r>
        <w:r>
          <w:rPr>
            <w:noProof/>
          </w:rPr>
          <w:instrText xml:space="preserve"> PAGEREF _4.2.2_Статья_2._Основная_заработная_плата \h </w:instrText>
        </w:r>
        <w:r>
          <w:rPr>
            <w:noProof/>
          </w:rPr>
          <w:fldChar w:fldCharType="separate"/>
        </w:r>
        <w:r>
          <w:rPr>
            <w:noProof/>
          </w:rPr>
          <w:t>-</w:t>
        </w:r>
        <w:r>
          <w:rPr>
            <w:noProof/>
          </w:rPr>
          <w:fldChar w:fldCharType="end"/>
        </w:r>
      </w:hyperlink>
    </w:p>
    <w:p>
      <w:pPr>
        <w:tabs>
          <w:tab w:val="right" w:leader="dot" w:pos="9638"/>
        </w:tabs>
      </w:pPr>
      <w:hyperlink w:anchor="_4.2.3_Статья_3._Дополнительная_заработная_плата" w:history="1">
        <w:r>
          <w:rPr>
            <w:noProof/>
            <w:webHidden/>
          </w:rPr>
          <w:t>4.2.3 Статья 3. Дополнительная заработная плата</w:t>
        </w:r>
        <w:r>
          <w:rPr>
            <w:noProof/>
          </w:rPr>
          <w:tab/>
        </w:r>
        <w:r>
          <w:rPr>
            <w:noProof/>
          </w:rPr>
          <w:fldChar w:fldCharType="begin"/>
        </w:r>
        <w:r>
          <w:rPr>
            <w:noProof/>
          </w:rPr>
          <w:instrText xml:space="preserve"> PAGEREF _4.2.3_Статья_3._Дополнительная_заработная_плата \h </w:instrText>
        </w:r>
        <w:r>
          <w:rPr>
            <w:noProof/>
          </w:rPr>
          <w:fldChar w:fldCharType="separate"/>
        </w:r>
        <w:r>
          <w:rPr>
            <w:noProof/>
          </w:rPr>
          <w:t>-</w:t>
        </w:r>
        <w:r>
          <w:rPr>
            <w:noProof/>
          </w:rPr>
          <w:fldChar w:fldCharType="end"/>
        </w:r>
      </w:hyperlink>
    </w:p>
    <w:p>
      <w:pPr>
        <w:tabs>
          <w:tab w:val="right" w:leader="dot" w:pos="9638"/>
        </w:tabs>
      </w:pPr>
      <w:hyperlink w:anchor="_4.2.4_Статья_4._Страховые_взносы" w:history="1">
        <w:r>
          <w:rPr>
            <w:noProof/>
            <w:webHidden/>
          </w:rPr>
          <w:t>4.2.4 Статья 4. Страховые взносы</w:t>
        </w:r>
        <w:r>
          <w:rPr>
            <w:noProof/>
          </w:rPr>
          <w:tab/>
        </w:r>
        <w:r>
          <w:rPr>
            <w:noProof/>
          </w:rPr>
          <w:fldChar w:fldCharType="begin"/>
        </w:r>
        <w:r>
          <w:rPr>
            <w:noProof/>
          </w:rPr>
          <w:instrText xml:space="preserve"> PAGEREF _4.2.4_Статья_4._Страховые_взносы \h </w:instrText>
        </w:r>
        <w:r>
          <w:rPr>
            <w:noProof/>
          </w:rPr>
          <w:fldChar w:fldCharType="separate"/>
        </w:r>
        <w:r>
          <w:rPr>
            <w:noProof/>
          </w:rPr>
          <w:t>-</w:t>
        </w:r>
        <w:r>
          <w:rPr>
            <w:noProof/>
          </w:rPr>
          <w:fldChar w:fldCharType="end"/>
        </w:r>
      </w:hyperlink>
    </w:p>
    <w:p>
      <w:pPr>
        <w:tabs>
          <w:tab w:val="right" w:leader="dot" w:pos="9638"/>
        </w:tabs>
      </w:pPr>
      <w:hyperlink w:anchor="_4.2.5_Статья_5._Амортизация" w:history="1">
        <w:r>
          <w:rPr>
            <w:noProof/>
            <w:webHidden/>
          </w:rPr>
          <w:t>4.2.5 Статья 5. Амортизация</w:t>
        </w:r>
        <w:r>
          <w:rPr>
            <w:noProof/>
          </w:rPr>
          <w:tab/>
        </w:r>
        <w:r>
          <w:rPr>
            <w:noProof/>
          </w:rPr>
          <w:fldChar w:fldCharType="begin"/>
        </w:r>
        <w:r>
          <w:rPr>
            <w:noProof/>
          </w:rPr>
          <w:instrText xml:space="preserve"> PAGEREF _4.2.5_Статья_5._Амортизация \h </w:instrText>
        </w:r>
        <w:r>
          <w:rPr>
            <w:noProof/>
          </w:rPr>
          <w:fldChar w:fldCharType="separate"/>
        </w:r>
        <w:r>
          <w:rPr>
            <w:noProof/>
          </w:rPr>
          <w:t>-</w:t>
        </w:r>
        <w:r>
          <w:rPr>
            <w:noProof/>
          </w:rPr>
          <w:fldChar w:fldCharType="end"/>
        </w:r>
      </w:hyperlink>
    </w:p>
    <w:p>
      <w:pPr>
        <w:tabs>
          <w:tab w:val="right" w:leader="dot" w:pos="9638"/>
        </w:tabs>
      </w:pPr>
      <w:hyperlink w:anchor="_4.2.6_Статья_6._Прочие_расходы" w:history="1">
        <w:r>
          <w:rPr>
            <w:noProof/>
            <w:webHidden/>
          </w:rPr>
          <w:t>4.2.6 Статья 6. Прочие расходы</w:t>
        </w:r>
        <w:r>
          <w:rPr>
            <w:noProof/>
          </w:rPr>
          <w:tab/>
        </w:r>
        <w:r>
          <w:rPr>
            <w:noProof/>
          </w:rPr>
          <w:fldChar w:fldCharType="begin"/>
        </w:r>
        <w:r>
          <w:rPr>
            <w:noProof/>
          </w:rPr>
          <w:instrText xml:space="preserve"> PAGEREF _4.2.6_Статья_6._Прочие_расходы \h </w:instrText>
        </w:r>
        <w:r>
          <w:rPr>
            <w:noProof/>
          </w:rPr>
          <w:fldChar w:fldCharType="separate"/>
        </w:r>
        <w:r>
          <w:rPr>
            <w:noProof/>
          </w:rPr>
          <w:t>-</w:t>
        </w:r>
        <w:r>
          <w:rPr>
            <w:noProof/>
          </w:rPr>
          <w:fldChar w:fldCharType="end"/>
        </w:r>
      </w:hyperlink>
    </w:p>
    <w:p>
      <w:pPr>
        <w:tabs>
          <w:tab w:val="right" w:leader="dot" w:pos="9638"/>
        </w:tabs>
      </w:pPr>
      <w:hyperlink w:anchor="_4.2.7_Итог" w:history="1">
        <w:r>
          <w:rPr>
            <w:noProof/>
            <w:webHidden/>
          </w:rPr>
          <w:t>4.2.7 Итог</w:t>
        </w:r>
        <w:r>
          <w:rPr>
            <w:noProof/>
          </w:rPr>
          <w:tab/>
        </w:r>
        <w:r>
          <w:rPr>
            <w:noProof/>
          </w:rPr>
          <w:fldChar w:fldCharType="begin"/>
        </w:r>
        <w:r>
          <w:rPr>
            <w:noProof/>
          </w:rPr>
          <w:instrText xml:space="preserve"> PAGEREF _4.2.7_Итог \h </w:instrText>
        </w:r>
        <w:r>
          <w:rPr>
            <w:noProof/>
          </w:rPr>
          <w:fldChar w:fldCharType="separate"/>
        </w:r>
        <w:r>
          <w:rPr>
            <w:noProof/>
          </w:rPr>
          <w:t>-</w:t>
        </w:r>
        <w:r>
          <w:rPr>
            <w:noProof/>
          </w:rPr>
          <w:fldChar w:fldCharType="end"/>
        </w:r>
      </w:hyperlink>
    </w:p>
    <w:p>
      <w:pPr>
        <w:tabs>
          <w:tab w:val="right" w:leader="dot" w:pos="9638"/>
        </w:tabs>
      </w:pPr>
      <w:hyperlink w:anchor="_4.3_Вывод_по_разделу" w:history="1">
        <w:r>
          <w:rPr>
            <w:noProof/>
            <w:webHidden/>
          </w:rPr>
          <w:t>4.3 Вывод по разделу</w:t>
        </w:r>
        <w:r>
          <w:rPr>
            <w:noProof/>
          </w:rPr>
          <w:tab/>
        </w:r>
        <w:r>
          <w:rPr>
            <w:noProof/>
          </w:rPr>
          <w:fldChar w:fldCharType="begin"/>
        </w:r>
        <w:r>
          <w:rPr>
            <w:noProof/>
          </w:rPr>
          <w:instrText xml:space="preserve"> PAGEREF _4.3_Вывод_по_разделу \h </w:instrText>
        </w:r>
        <w:r>
          <w:rPr>
            <w:noProof/>
          </w:rPr>
          <w:fldChar w:fldCharType="separate"/>
        </w:r>
        <w:r>
          <w:rPr>
            <w:noProof/>
          </w:rPr>
          <w:t>-</w:t>
        </w:r>
        <w:r>
          <w:rPr>
            <w:noProof/>
          </w:rPr>
          <w:fldChar w:fldCharType="end"/>
        </w:r>
      </w:hyperlink>
    </w:p>
    <w:p>
      <w:pPr>
        <w:tabs>
          <w:tab w:val="right" w:leader="dot" w:pos="9638"/>
        </w:tabs>
      </w:pPr>
      <w:hyperlink w:anchor="_Заключение" w:history="1">
        <w:r>
          <w:rPr>
            <w:noProof/>
            <w:webHidden/>
          </w:rPr>
          <w:t>ЗАКЛЮЧЕНИЕ</w:t>
        </w:r>
        <w:r>
          <w:rPr>
            <w:noProof/>
          </w:rPr>
          <w:tab/>
        </w:r>
        <w:r>
          <w:rPr>
            <w:noProof/>
          </w:rPr>
          <w:fldChar w:fldCharType="begin"/>
        </w:r>
        <w:r>
          <w:rPr>
            <w:noProof/>
          </w:rPr>
          <w:instrText xml:space="preserve"> PAGEREF _Заключение \h </w:instrText>
        </w:r>
        <w:r>
          <w:rPr>
            <w:noProof/>
          </w:rPr>
          <w:fldChar w:fldCharType="separate"/>
        </w:r>
        <w:r>
          <w:rPr>
            <w:noProof/>
          </w:rPr>
          <w:t>-</w:t>
        </w:r>
        <w:r>
          <w:rPr>
            <w:noProof/>
          </w:rPr>
          <w:fldChar w:fldCharType="end"/>
        </w:r>
      </w:hyperlink>
    </w:p>
    <w:p>
      <w:pPr>
        <w:tabs>
          <w:tab w:val="right" w:leader="dot" w:pos="9638"/>
        </w:tabs>
      </w:pPr>
      <w:hyperlink w:anchor="_Список_использованных_источников" w:history="1">
        <w:r>
          <w:rPr>
            <w:noProof/>
            <w:webHidden/>
          </w:rPr>
          <w:t>СПИСОК ИСПОЛЬЗОВАННЫХ ИСТОЧНИКОВ</w:t>
        </w:r>
        <w:r>
          <w:rPr>
            <w:noProof/>
          </w:rPr>
          <w:tab/>
        </w:r>
        <w:r>
          <w:rPr>
            <w:noProof/>
          </w:rPr>
          <w:fldChar w:fldCharType="begin"/>
        </w:r>
        <w:r>
          <w:rPr>
            <w:noProof/>
          </w:rPr>
          <w:instrText xml:space="preserve"> PAGEREF _Список_использованных_источников \h </w:instrText>
        </w:r>
        <w:r>
          <w:rPr>
            <w:noProof/>
          </w:rPr>
          <w:fldChar w:fldCharType="separate"/>
        </w:r>
        <w:r>
          <w:rPr>
            <w:noProof/>
          </w:rPr>
          <w:t>-</w:t>
        </w:r>
        <w:r>
          <w:rPr>
            <w:noProof/>
          </w:rPr>
          <w:fldChar w:fldCharType="end"/>
        </w:r>
      </w:hyperlink>
    </w:p>
    <w:p>
      <w:pPr>
        <w:tabs>
          <w:tab w:val="right" w:leader="dot" w:pos="9638"/>
        </w:tabs>
      </w:pPr>
      <w:hyperlink w:anchor="_Приложения" w:history="1">
        <w:r>
          <w:rPr>
            <w:noProof/>
            <w:webHidden/>
          </w:rPr>
          <w:t>ПРИЛОЖЕНИЯ</w:t>
        </w:r>
        <w:r>
          <w:rPr>
            <w:noProof/>
          </w:rPr>
          <w:tab/>
        </w:r>
        <w:r>
          <w:rPr>
            <w:noProof/>
          </w:rPr>
          <w:fldChar w:fldCharType="begin"/>
        </w:r>
        <w:r>
          <w:rPr>
            <w:noProof/>
          </w:rPr>
          <w:instrText xml:space="preserve"> PAGEREF _Приложения \h </w:instrText>
        </w:r>
        <w:r>
          <w:rPr>
            <w:noProof/>
          </w:rPr>
          <w:fldChar w:fldCharType="separate"/>
        </w:r>
        <w:r>
          <w:rPr>
            <w:noProof/>
          </w:rPr>
          <w:t>-</w:t>
        </w:r>
        <w:r>
          <w:rPr>
            <w:noProof/>
          </w:rPr>
          <w:fldChar w:fldCharType="end"/>
        </w:r>
      </w:hyperlink>
    </w:p>
    <w:p>
      <w:pPr>
        <w:tabs>
          <w:tab w:val="right" w:leader="dot" w:pos="9638"/>
        </w:tabs>
      </w:pPr>
      <w:hyperlink w:anchor="_Приложение_А_-_Реализация_модуля_оценки_важности" w:history="1">
        <w:r>
          <w:rPr>
            <w:noProof/>
            <w:webHidden/>
          </w:rPr>
          <w:t>Приложение А - Реализация модуля оценки важности</w:t>
        </w:r>
        <w:r>
          <w:rPr>
            <w:noProof/>
          </w:rPr>
          <w:tab/>
        </w:r>
        <w:r>
          <w:rPr>
            <w:noProof/>
          </w:rPr>
          <w:fldChar w:fldCharType="begin"/>
        </w:r>
        <w:r>
          <w:rPr>
            <w:noProof/>
          </w:rPr>
          <w:instrText xml:space="preserve"> PAGEREF _Приложение_А_-_Реализация_модуля_оценки_важности \h </w:instrText>
        </w:r>
        <w:r>
          <w:rPr>
            <w:noProof/>
          </w:rPr>
          <w:fldChar w:fldCharType="separate"/>
        </w:r>
        <w:r>
          <w:rPr>
            <w:noProof/>
          </w:rPr>
          <w:t>-</w:t>
        </w:r>
        <w:r>
          <w:rPr>
            <w:noProof/>
          </w:rPr>
          <w:fldChar w:fldCharType="end"/>
        </w:r>
      </w:hyperlink>
    </w:p>
    <w:p>
      <w:pPr>
        <w:tabs>
          <w:tab w:val="right" w:leader="dot" w:pos="9638"/>
        </w:tabs>
      </w:pPr>
      <w:hyperlink w:anchor="_Приложение_Б_-_Контроллер_модулей" w:history="1">
        <w:r>
          <w:rPr>
            <w:noProof/>
            <w:webHidden/>
          </w:rPr>
          <w:t>Приложение Б - Контроллер модулей</w:t>
        </w:r>
        <w:r>
          <w:rPr>
            <w:noProof/>
          </w:rPr>
          <w:tab/>
        </w:r>
        <w:r>
          <w:rPr>
            <w:noProof/>
          </w:rPr>
          <w:fldChar w:fldCharType="begin"/>
        </w:r>
        <w:r>
          <w:rPr>
            <w:noProof/>
          </w:rPr>
          <w:instrText xml:space="preserve"> PAGEREF _Приложение_Б_-_Контроллер_модулей \h </w:instrText>
        </w:r>
        <w:r>
          <w:rPr>
            <w:noProof/>
          </w:rPr>
          <w:fldChar w:fldCharType="separate"/>
        </w:r>
        <w:r>
          <w:rPr>
            <w:noProof/>
          </w:rPr>
          <w:t>-</w:t>
        </w:r>
        <w:r>
          <w:rPr>
            <w:noProof/>
          </w:rPr>
          <w:fldChar w:fldCharType="end"/>
        </w:r>
      </w:hyperlink>
    </w:p>
    <w:p>
      <w:pPr>
        <w:tabs>
          <w:tab w:val="right" w:leader="dot" w:pos="9638"/>
        </w:tabs>
      </w:pPr>
      <w:hyperlink w:anchor="_Приложение_В_-_Классы_обучения_нейронных_сетей" w:history="1">
        <w:r>
          <w:rPr>
            <w:noProof/>
            <w:webHidden/>
          </w:rPr>
          <w:t>Приложение В - Классы обучения нейронных сетей</w:t>
        </w:r>
        <w:r>
          <w:rPr>
            <w:noProof/>
          </w:rPr>
          <w:tab/>
        </w:r>
        <w:r>
          <w:rPr>
            <w:noProof/>
          </w:rPr>
          <w:fldChar w:fldCharType="begin"/>
        </w:r>
        <w:r>
          <w:rPr>
            <w:noProof/>
          </w:rPr>
          <w:instrText xml:space="preserve"> PAGEREF _Приложение_В_-_Классы_обучения_нейронных_сетей \h </w:instrText>
        </w:r>
        <w:r>
          <w:rPr>
            <w:noProof/>
          </w:rPr>
          <w:fldChar w:fldCharType="separate"/>
        </w:r>
        <w:r>
          <w:rPr>
            <w:noProof/>
          </w:rPr>
          <w:t>-</w:t>
        </w:r>
        <w:r>
          <w:rPr>
            <w:noProof/>
          </w:rPr>
          <w:fldChar w:fldCharType="end"/>
        </w:r>
      </w:hyperlink>
    </w:p>
    <w:p>
      <w:pPr>
        <w:tabs>
          <w:tab w:val="right" w:leader="dot" w:pos="9638"/>
        </w:tabs>
      </w:pPr>
      <w:hyperlink w:anchor="_Приложение_Г_-_Структуры_данных,_используемые_системой" w:history="1">
        <w:r>
          <w:rPr>
            <w:noProof/>
            <w:webHidden/>
          </w:rPr>
          <w:t>Приложение Г - Структуры данных, используемые системой</w:t>
        </w:r>
        <w:r>
          <w:rPr>
            <w:noProof/>
          </w:rPr>
          <w:tab/>
        </w:r>
        <w:r>
          <w:rPr>
            <w:noProof/>
          </w:rPr>
          <w:fldChar w:fldCharType="begin"/>
        </w:r>
        <w:r>
          <w:rPr>
            <w:noProof/>
          </w:rPr>
          <w:instrText xml:space="preserve"> PAGEREF _Приложение_Г_-_Структуры_данных,_используемые_системой \h </w:instrText>
        </w:r>
        <w:r>
          <w:rPr>
            <w:noProof/>
          </w:rPr>
          <w:fldChar w:fldCharType="separate"/>
        </w:r>
        <w:r>
          <w:rPr>
            <w:noProof/>
          </w:rPr>
          <w:t>-</w:t>
        </w:r>
        <w:r>
          <w:rPr>
            <w:noProof/>
          </w:rPr>
          <w:fldChar w:fldCharType="end"/>
        </w:r>
      </w:hyperlink>
    </w:p>
    <w:p>
      <w:pPr>
        <w:tabs>
          <w:tab w:val="right" w:leader="dot" w:pos="9638"/>
        </w:tabs>
      </w:pPr>
      <w:hyperlink w:anchor="_Приложение_Д_-_Достижения" w:history="1">
        <w:r>
          <w:rPr>
            <w:noProof/>
            <w:webHidden/>
          </w:rPr>
          <w:t>Приложение Д - Достижения</w:t>
        </w:r>
        <w:r>
          <w:rPr>
            <w:noProof/>
          </w:rPr>
          <w:tab/>
        </w:r>
        <w:r>
          <w:rPr>
            <w:noProof/>
          </w:rPr>
          <w:fldChar w:fldCharType="begin"/>
        </w:r>
        <w:r>
          <w:rPr>
            <w:noProof/>
          </w:rPr>
          <w:instrText xml:space="preserve"> PAGEREF _Приложение_Д_-_Достижения \h </w:instrText>
        </w:r>
        <w:r>
          <w:rPr>
            <w:noProof/>
          </w:rPr>
          <w:fldChar w:fldCharType="separate"/>
        </w:r>
        <w:r>
          <w:rPr>
            <w:noProof/>
          </w:rPr>
          <w:t>-</w:t>
        </w:r>
        <w:r>
          <w:rPr>
            <w:noProof/>
          </w:rPr>
          <w:fldChar w:fldCharType="end"/>
        </w:r>
      </w:hyperlink>
    </w:p>
    <w:p>
      <w:pPr>
        <w:tabs>
          <w:tab w:val="right" w:leader="dot" w:pos="9638"/>
        </w:tabs>
      </w:pPr>
      <w:hyperlink w:anchor="_Приложение_Е_-_Презентационный_материал" w:history="1">
        <w:r>
          <w:rPr>
            <w:noProof/>
            <w:webHidden/>
          </w:rPr>
          <w:t>Приложение Е - Презентационный материал</w:t>
        </w:r>
        <w:r>
          <w:rPr>
            <w:noProof/>
          </w:rPr>
          <w:tab/>
        </w:r>
        <w:r>
          <w:rPr>
            <w:noProof/>
          </w:rPr>
          <w:fldChar w:fldCharType="begin"/>
        </w:r>
        <w:r>
          <w:rPr>
            <w:noProof/>
          </w:rPr>
          <w:instrText xml:space="preserve"> PAGEREF _Приложение_Е_-_Презентационный_материал \h </w:instrText>
        </w:r>
        <w:r>
          <w:rPr>
            <w:noProof/>
          </w:rPr>
          <w:fldChar w:fldCharType="separate"/>
        </w:r>
        <w:r>
          <w:rPr>
            <w:noProof/>
          </w:rPr>
          <w:t>-</w:t>
        </w:r>
        <w:r>
          <w:rPr>
            <w:noProof/>
          </w:rPr>
          <w:fldChar w:fldCharType="end"/>
        </w:r>
      </w:hyperlink>
    </w:p>
    <w:p>
      <w:pPr>
        <w:pStyle w:val="Heading1"/>
        <w:jc w:val="center"/>
      </w:pPr>
      <w:bookmarkStart w:id="_Список_используемых_сокращений" w:name="_Список_используемых_сокращений"/>
      <w:bookmarkEnd w:id="_Список_используемых_сокращений"/>
      <w:r>
        <w:t>Список используемых сокращений</w:t>
      </w:r>
    </w:p>
    <w:p>
      <w:pPr>
        <w:pStyle w:val="ListBullet"/>
      </w:pPr>
      <w:r>
        <w:t xml:space="preserve">— </w:t>
        <w:tab/>
      </w:r>
      <w:r>
        <w:rPr>
          <w:b/>
        </w:rPr>
        <w:t>МНС</w:t>
      </w:r>
      <w:r>
        <w:t xml:space="preserve"> — модульная нейронная сеть;</w:t>
      </w:r>
    </w:p>
    <w:p>
      <w:pPr>
        <w:pStyle w:val="ListBullet"/>
      </w:pPr>
      <w:r>
        <w:t xml:space="preserve">— </w:t>
        <w:tab/>
      </w:r>
      <w:r>
        <w:rPr>
          <w:b/>
        </w:rPr>
        <w:t>МОВ</w:t>
      </w:r>
      <w:r>
        <w:t xml:space="preserve"> — модуль оценки важности;</w:t>
      </w:r>
    </w:p>
    <w:p>
      <w:pPr>
        <w:pStyle w:val="ListBullet"/>
      </w:pPr>
      <w:r>
        <w:t xml:space="preserve">— </w:t>
        <w:tab/>
      </w:r>
      <w:r>
        <w:rPr>
          <w:b/>
        </w:rPr>
        <w:t>CUDA</w:t>
      </w:r>
      <w:r>
        <w:t xml:space="preserve"> (Compute Unified Device Architecture) — это архитектура, которая позволяет использовать графический процессор (GPU) для повышения производительности параллельных вычислений.</w:t>
      </w:r>
    </w:p>
    <w:p>
      <w:pPr>
        <w:pStyle w:val="Heading1"/>
        <w:jc w:val="center"/>
      </w:pPr>
      <w:bookmarkStart w:id="_Введение" w:name="_Введение"/>
      <w:bookmarkEnd w:id="_Введение"/>
      <w:r>
        <w:t>Введение</w:t>
      </w:r>
    </w:p>
    <w:p>
      <w:r>
        <w:tab/>
      </w:r>
      <w:r>
        <w:t>В настоящей работе решается задача оптимизации нейронных сетей путём распределения вычислений на отдельных менее затратных целостных моделях.</w:t>
      </w:r>
    </w:p>
    <w:p>
      <w:r>
        <w:tab/>
      </w:r>
      <w:r>
        <w:t>Решение, выдвинутое в данной работе, предусматривает возможность отключения отдельных модулей с целью уменьшения нагрузки на вычислительные мощности, а также уменьшение влияние отдельных модулей на конечный результат, что позволяет использовать нужные нейронные сети в зависимости от контекста сложной системы.</w:t>
      </w:r>
    </w:p>
    <w:p>
      <w:r>
        <w:tab/>
      </w:r>
      <w:r>
        <w:t>Во введении обоснована актуальность выбранной темы, определены объект и предмет исследования.</w:t>
      </w:r>
    </w:p>
    <w:p>
      <w:r>
        <w:tab/>
      </w:r>
      <w:r>
        <w:t>Современные большие нейронные сети используют огромное количество вычислительной мощи лишь для одного запроса, а обучаются ещё дольше. По информации на сайте Reddit, предположительное время обучения чат-бота ChatGPT-4 составляет от 3 до 4 месяцев, и с каждой модель от OpenAI это время увеличивается. Появление мощных моделей связано с улучшением архитектуры и увеличением количества весов, поэтому оптимизация уже существующих решений и нахождение путей для оптимизации ускоряет обучение нейронных сетей.</w:t>
      </w:r>
    </w:p>
    <w:p>
      <w:r>
        <w:tab/>
      </w:r>
      <w:r>
        <w:t xml:space="preserve">В настоящее время существуют большие нейронные сети общего назначения, вроде </w:t>
      </w:r>
      <w:r>
        <w:rPr>
          <w:i/>
        </w:rPr>
        <w:t>ChatGPT</w:t>
      </w:r>
      <w:r>
        <w:t xml:space="preserve">, </w:t>
      </w:r>
      <w:r>
        <w:rPr>
          <w:i/>
        </w:rPr>
        <w:t>Llama</w:t>
      </w:r>
      <w:r>
        <w:t xml:space="preserve">, </w:t>
      </w:r>
      <w:r>
        <w:rPr>
          <w:i/>
        </w:rPr>
        <w:t>Mixtral</w:t>
      </w:r>
      <w:r>
        <w:t xml:space="preserve">, </w:t>
      </w:r>
      <w:r>
        <w:rPr>
          <w:i/>
        </w:rPr>
        <w:t>Claude</w:t>
      </w:r>
      <w:r>
        <w:t>. Однако универсальность нейронным сетям не всегда нужна, порой обучение таких нейронных сетей может вызвать лишь создание ненужных весов, которые не имеют важного влияния на конечный результат в нейронной сети в целом, поэтому в настоящей работе предлагается разбивать одну большую нейронную сеть на некоторое количество модулей. Для связывания модулей между собой предлагается создать нейронную сеть оценки важности модулей на основе контекста окружения агента.</w:t>
      </w:r>
    </w:p>
    <w:p>
      <w:r>
        <w:tab/>
      </w:r>
      <w:r>
        <w:t>разработка модульной архитектуры для восприятия сложной динамической системы</w:t>
      </w:r>
    </w:p>
    <w:p>
      <w:r>
        <w:tab/>
      </w:r>
      <w:r>
        <w:t>Объектом исследования выпускной квалификационной работы являются модульность нейронной сети.</w:t>
      </w:r>
    </w:p>
    <w:p>
      <w:r>
        <w:tab/>
      </w:r>
      <w:r>
        <w:t>Предметами исследования – неглубокие нейронные сети, методы анализа и обработки значений на выходе нейронных сетей, обучение с подкреплением, градиентный спуск, сложные динамические системы.</w:t>
      </w:r>
      <w:r/>
    </w:p>
    <w:p>
      <w:r>
        <w:tab/>
      </w:r>
      <w:r>
        <w:t>Настоящая ВКР решает следующие современные проблемы:</w:t>
      </w:r>
    </w:p>
    <w:p>
      <w:pPr>
        <w:pStyle w:val="ListBullet"/>
      </w:pPr>
      <w:r>
        <w:t xml:space="preserve">— </w:t>
        <w:tab/>
      </w:r>
      <w:r>
        <w:t>невозможность обучения нейронных сетей частично, без подключения всей нейронной сети (не включая дообучение: оно требует загрузки всей нейронной сети);</w:t>
      </w:r>
    </w:p>
    <w:p>
      <w:pPr>
        <w:pStyle w:val="ListBullet"/>
      </w:pPr>
      <w:r>
        <w:t xml:space="preserve">— </w:t>
        <w:tab/>
      </w:r>
      <w:r>
        <w:t>трудности обучения больших моделей;</w:t>
      </w:r>
    </w:p>
    <w:p>
      <w:pPr>
        <w:pStyle w:val="ListBullet"/>
      </w:pPr>
      <w:r>
        <w:t xml:space="preserve">— </w:t>
        <w:tab/>
      </w:r>
      <w:r>
        <w:t>трудности адаптации нейронных сетей под сложные системы.</w:t>
      </w:r>
    </w:p>
    <w:p>
      <w:r>
        <w:tab/>
      </w:r>
      <w:r>
        <w:t>Особенно это важно во времена написания настоящей ВКР: тенденция увеличения весов моделей для улучшения показателей нейронной сети всё ещё актуальна в настоящий момент, поэтому появление способа декомпозиции больших моделей создаст новый подход к создания нейронных сетей.</w:t>
      </w:r>
    </w:p>
    <w:p>
      <w:r>
        <w:tab/>
      </w:r>
      <w:r>
        <w:t xml:space="preserve">В исследовательском разделе </w:t>
      </w:r>
      <w:r>
        <w:t>анализируется предметная область, существующие решения, устанавливаются цели, задачи и техническое задание.</w:t>
      </w:r>
    </w:p>
    <w:p>
      <w:r>
        <w:tab/>
      </w:r>
      <w:r>
        <w:t xml:space="preserve">В аналитическом разделе </w:t>
      </w:r>
      <w:r>
        <w:t>описываются свойства сложной динамической системы, анализируется потоки данных и требования к отдельным модулям.</w:t>
      </w:r>
    </w:p>
    <w:p>
      <w:r>
        <w:tab/>
      </w:r>
      <w:r>
        <w:t xml:space="preserve">В технологическом разделе </w:t>
      </w:r>
      <w:r>
        <w:t>описывается реализация модулей, МОВ, связи модулей и МОВ и проводится тестирование решения.</w:t>
      </w:r>
    </w:p>
    <w:p>
      <w:r>
        <w:tab/>
      </w:r>
      <w:r>
        <w:t xml:space="preserve">В экономическом разделе </w:t>
      </w:r>
      <w:r>
        <w:t>описывается организация и планирование работ, расчёт затрат на проведение работа.</w:t>
      </w:r>
    </w:p>
    <w:p>
      <w:r>
        <w:tab/>
      </w:r>
      <w:r>
        <w:t>В Приложении Е представлен графический материал (презентация) выпускной квалификационной работы.</w:t>
      </w:r>
    </w:p>
    <w:p>
      <w:r>
        <w:tab/>
      </w:r>
      <w:r>
        <w:t xml:space="preserve">В процессе написания выпускной квалификационной работы руководствовался следующими нормативными актами: </w:t>
      </w:r>
    </w:p>
    <w:p>
      <w:pPr>
        <w:pStyle w:val="ListNumber0"/>
      </w:pPr>
      <w:r>
        <w:t xml:space="preserve">1. </w:t>
        <w:tab/>
      </w:r>
      <w:r>
        <w:t>«О защите населения и территории от чрезвычайных ситуаций природного и техногенного характера» от 21.12.1994 № 68-ФЗ.</w:t>
      </w:r>
    </w:p>
    <w:p>
      <w:pPr>
        <w:pStyle w:val="ListNumber0"/>
      </w:pPr>
      <w:r>
        <w:t xml:space="preserve">2. </w:t>
        <w:tab/>
      </w:r>
      <w:r>
        <w:t>«Об основах охраны здоровья граждан в Российской Федерации» от 21.11.2011 № 323-ФЗ.</w:t>
      </w:r>
    </w:p>
    <w:p>
      <w:pPr>
        <w:pStyle w:val="ListNumber0"/>
      </w:pPr>
      <w:r>
        <w:t xml:space="preserve">3. </w:t>
        <w:tab/>
      </w:r>
      <w:r>
        <w:t>«О гражданской обороне» от 12.02.1998 № 28-ФЗ.</w:t>
      </w:r>
    </w:p>
    <w:p>
      <w:pPr>
        <w:pStyle w:val="ListNumber0"/>
      </w:pPr>
      <w:r>
        <w:t xml:space="preserve">4. </w:t>
        <w:tab/>
      </w:r>
      <w:r>
        <w:t>Приказ Минздравсоцразвития РФ от 04.05.2012 № 477н «Об утверждении перечня состояний, при которых оказывается первая помощь, и перечня мероприятий по оказанию первой помощи».</w:t>
      </w:r>
    </w:p>
    <w:p>
      <w:pPr>
        <w:pStyle w:val="ListNumber0"/>
      </w:pPr>
      <w:r>
        <w:t xml:space="preserve">5. </w:t>
        <w:tab/>
      </w:r>
      <w:r>
        <w:t>Трудовой кодекс Российской Федерации от 30.12.2001 № 197-ФЗ (ред. 07.04.2025).</w:t>
      </w:r>
    </w:p>
    <w:p>
      <w:pPr>
        <w:pStyle w:val="ListNumber0"/>
      </w:pPr>
      <w:r>
        <w:t xml:space="preserve">6. </w:t>
        <w:tab/>
      </w:r>
      <w:r>
        <w:t>СанПин — 2.2.2/542-96 «Гигиенические требования к видеодисплейным терминалам, персональным электронно-вычислительным машинам и организации работы».</w:t>
      </w:r>
    </w:p>
    <w:p>
      <w:pPr>
        <w:pStyle w:val="Heading1"/>
        <w:jc w:val="center"/>
      </w:pPr>
      <w:bookmarkStart w:id="_Литературный_обзор" w:name="_Литературный_обзор"/>
      <w:bookmarkEnd w:id="_Литературный_обзор"/>
      <w:r>
        <w:t>Литературный обзор</w:t>
      </w:r>
    </w:p>
    <w:p>
      <w:r>
        <w:tab/>
      </w:r>
      <w:r>
        <w:t>В процессе изучения предметной области способствовали следующие литературные издания:</w:t>
      </w:r>
    </w:p>
    <w:p>
      <w:pPr>
        <w:pStyle w:val="ListNumber0"/>
      </w:pPr>
      <w:r>
        <w:t xml:space="preserve">1. </w:t>
        <w:tab/>
      </w:r>
      <w:r>
        <w:rPr>
          <w:b/>
        </w:rPr>
        <w:t>Машинная теория разума</w:t>
      </w:r>
      <w:r>
        <w:t xml:space="preserve"> </w:t>
      </w:r>
      <w:r>
        <w:t>[3]</w:t>
      </w:r>
      <w:r>
        <w:t>. Здесь рассматривается обучение машин теории разума через нейросеть, использующую мета-обучение для предсказания психических состояний агентов. Эксперименты подтверждают эффективность подхода для многопользовательских ИИ систем.</w:t>
      </w:r>
    </w:p>
    <w:p>
      <w:pPr>
        <w:pStyle w:val="ListNumber0"/>
      </w:pPr>
      <w:r>
        <w:t xml:space="preserve">2. </w:t>
        <w:tab/>
      </w:r>
      <w:r>
        <w:rPr>
          <w:b/>
        </w:rPr>
        <w:t>MIND-Stack для навигации</w:t>
      </w:r>
      <w:r>
        <w:t xml:space="preserve"> </w:t>
      </w:r>
      <w:r>
        <w:t>[4]</w:t>
      </w:r>
      <w:r>
        <w:t>. Предложен модульный стек MIND-Stack, сочетающий сеть локализации и контроллер Стэнли для навигации автомобилей. Обеспечивает интерпретируемость и дифференцируемость, снижая ошибки управления. Планируется расширение функционала для реальных автономных систем.</w:t>
      </w:r>
    </w:p>
    <w:p>
      <w:pPr>
        <w:pStyle w:val="ListNumber0"/>
      </w:pPr>
      <w:r>
        <w:t xml:space="preserve">3. </w:t>
        <w:tab/>
      </w:r>
      <w:r>
        <w:rPr>
          <w:b/>
        </w:rPr>
        <w:t>Универсальный алгоритм модульного сложения</w:t>
      </w:r>
      <w:r>
        <w:t xml:space="preserve"> </w:t>
      </w:r>
      <w:r>
        <w:t>[5]</w:t>
      </w:r>
      <w:r>
        <w:t>. Гипотеза: нейросети (перцептроны, трансформеры) используют общий алгоритм — приближенную теорему об остатках. Эксперименты показывают, что для решения достаточно O(log n) признаков. Открывает путь к изучению группового умножения.</w:t>
      </w:r>
    </w:p>
    <w:p>
      <w:pPr>
        <w:pStyle w:val="ListNumber0"/>
      </w:pPr>
      <w:r>
        <w:t xml:space="preserve">4. </w:t>
        <w:tab/>
      </w:r>
      <w:r>
        <w:rPr>
          <w:b/>
        </w:rPr>
        <w:t>Модульная нейросеть с переключением</w:t>
      </w:r>
      <w:r>
        <w:t xml:space="preserve"> </w:t>
      </w:r>
      <w:r>
        <w:t>[6]</w:t>
      </w:r>
      <w:r>
        <w:t>. Децентрализованный фреймворк с динамической активацией нейронов для специализации на данных. Поддерживает федеративное обучение, что полезно для распределённых и периферийных вычислений.</w:t>
      </w:r>
    </w:p>
    <w:p>
      <w:pPr>
        <w:pStyle w:val="Heading1"/>
      </w:pPr>
      <w:bookmarkStart w:id="_1_Исследовательский_раздел" w:name="_1_Исследовательский_раздел"/>
      <w:bookmarkEnd w:id="_1_Исследовательский_раздел"/>
      <w:r>
        <w:t>1 Исследовательский раздел</w:t>
      </w:r>
    </w:p>
    <w:p>
      <w:r>
        <w:tab/>
      </w:r>
      <w:r>
        <w:t xml:space="preserve">В данном разделе </w:t>
      </w:r>
      <w:r>
        <w:t>анализируется предметная область, существующие решения, устанавливаются цели, задачи и техническое задание.</w:t>
      </w:r>
    </w:p>
    <w:p>
      <w:pPr>
        <w:pStyle w:val="Heading2"/>
      </w:pPr>
      <w:bookmarkStart w:id="_1.1_Анализ_предметной_области" w:name="_1.1_Анализ_предметной_области"/>
      <w:bookmarkEnd w:id="_1.1_Анализ_предметной_области"/>
      <w:r>
        <w:t>1.1 Анализ предметной области</w:t>
      </w:r>
    </w:p>
    <w:p>
      <w:r>
        <w:tab/>
      </w:r>
      <w:r>
        <w:t>Неглубокие нейронные сети обладают малым количеством слоёв, обеспечивая высокую производительность. Они склонны к быстрому обучению, и высокую интерпретируемость по сравнению с глубокими архитектурами. Их результаты просто оценить, что повышает точность обучения. Так как настоящая работа предполагает создание простых модулей, неглубокие нейронные сети представляются лучшим выбором.</w:t>
      </w:r>
    </w:p>
    <w:p>
      <w:r>
        <w:tab/>
      </w:r>
      <w:r>
        <w:t>Обучение с подкреплением, как парадигма, где агент учится через взаимодействие со средой, активно использует нейронные сети для представления стратегий. Ключевой проблемой является нестабильность градиентов и переоценка Q-значений, что решается модификацией алгоритмов, например, ограничением на обновления политик. Динамические системы, являющиеся типичной областью применения обучения с подкреплением, добавляют дополнительные сложности из-за нелинейности и хаотичности поведения. Здесь неглубокие нейронные системы могут служить инструментом предсказания состояний системы или синтеза управляющих воздействий, но их эффективность зависит от способности адаптироваться к изменяющимся условиям. В настоящем решение данная проблема решается абстрагированием, вычленением компонентов системы и обучения модулей. Хотя данное решение неполное, так как полностью вычленить компонент из системы не представляется возможным, модули всё равно имеют возможность обучаться в данном контексте.</w:t>
      </w:r>
    </w:p>
    <w:p>
      <w:r>
        <w:tab/>
      </w:r>
      <w:r>
        <w:t>Градиентный спуск и его адаптивные варианты (Adam, RMSprop) остаются основой оптимизации параметров неглубоких нейронных сетей, но в условиях высокой дисперсии данных, характерных для обучения с подкреплением, требуют точной настройки. В динамических системах, где требуется быстрое реагирование, компромисс между скоростью и точностью становится особенно важным, что актуализирует исследование настоящей ВКР.</w:t>
      </w:r>
    </w:p>
    <w:p>
      <w:r>
        <w:tab/>
      </w:r>
      <w:r>
        <w:t>Таким образом, исследование лежит на пересечении машинного обучения, теории оптимизации и анализа динамических систем, предлагая подходы к повышению надежности решений на основе неглубоких сетей в условиях неопределенности при использовании обучения с подкреплением.</w:t>
      </w:r>
      <w:r/>
    </w:p>
    <w:p>
      <w:r>
        <w:tab/>
      </w:r>
      <w:r>
        <w:t xml:space="preserve">Сайт </w:t>
      </w:r>
      <w:r>
        <w:t>[7]</w:t>
      </w:r>
      <w:r>
        <w:t xml:space="preserve"> предоставляет список самых популярных языков программирования на основе количества запросов в поисковых системах </w:t>
      </w:r>
      <w:r>
        <w:t>[8]</w:t>
      </w:r>
      <w:r>
        <w:t xml:space="preserve">. Самым популярным языком программирования на май 2025 года является Python с отрывом в ~15% </w:t>
      </w:r>
      <w:r>
        <w:t>[7]</w:t>
      </w:r>
      <w:r>
        <w:t xml:space="preserve">. Далее идут языки в следующем порядке: C++, C, Java, C# и другие. Подробный график популярности языков со временем представлен на рисунке </w:t>
      </w:r>
      <w:r>
        <w:t>1.1</w:t>
      </w:r>
      <w:r/>
      <w:r>
        <w:t>.</w:t>
      </w:r>
    </w:p>
    <w:p>
      <w:pPr>
        <w:pStyle w:val="Image"/>
      </w:pPr>
      <w:r>
        <w:drawing>
          <wp:inline xmlns:a="http://schemas.openxmlformats.org/drawingml/2006/main" xmlns:pic="http://schemas.openxmlformats.org/drawingml/2006/picture">
            <wp:extent cx="6126480" cy="2000208"/>
            <wp:docPr id="1" name="Picture 1"/>
            <wp:cNvGraphicFramePr>
              <a:graphicFrameLocks noChangeAspect="1"/>
            </wp:cNvGraphicFramePr>
            <a:graphic>
              <a:graphicData uri="http://schemas.openxmlformats.org/drawingml/2006/picture">
                <pic:pic>
                  <pic:nvPicPr>
                    <pic:cNvPr id="0" name="image.jpg"/>
                    <pic:cNvPicPr/>
                  </pic:nvPicPr>
                  <pic:blipFill>
                    <a:blip r:embed="rId9"/>
                    <a:stretch>
                      <a:fillRect/>
                    </a:stretch>
                  </pic:blipFill>
                  <pic:spPr>
                    <a:xfrm>
                      <a:off x="0" y="0"/>
                      <a:ext cx="6126480" cy="2000208"/>
                    </a:xfrm>
                    <a:prstGeom prst="rect"/>
                  </pic:spPr>
                </pic:pic>
              </a:graphicData>
            </a:graphic>
          </wp:inline>
        </w:drawing>
      </w:r>
    </w:p>
    <w:p>
      <w:pPr>
        <w:pStyle w:val="Image"/>
      </w:pPr>
      <w:r>
        <w:t xml:space="preserve">Рисунок 1.1 - </w:t>
      </w:r>
      <w:r>
        <w:t>Популярность языков программирования во времени</w:t>
      </w:r>
    </w:p>
    <w:p>
      <w:r>
        <w:tab/>
      </w:r>
      <w:r>
        <w:t xml:space="preserve">Лучшими языками для программирования являются Python, Java, C++, C# </w:t>
      </w:r>
      <w:r>
        <w:t>[9]</w:t>
      </w:r>
      <w:r>
        <w:t xml:space="preserve"> </w:t>
      </w:r>
      <w:r>
        <w:t>[10]</w:t>
      </w:r>
      <w:r>
        <w:t xml:space="preserve"> </w:t>
      </w:r>
      <w:r>
        <w:t>[11]</w:t>
      </w:r>
      <w:r>
        <w:t xml:space="preserve"> </w:t>
      </w:r>
      <w:r>
        <w:t>[12]</w:t>
      </w:r>
      <w:r>
        <w:t>. Разберём их по-отдельности.</w:t>
      </w:r>
    </w:p>
    <w:p>
      <w:r>
        <w:tab/>
      </w:r>
      <w:r>
        <w:rPr>
          <w:b/>
        </w:rPr>
        <w:t>Python</w:t>
      </w:r>
      <w:r>
        <w:t xml:space="preserve"> имеет большое количество библиотек для работы с нейронными сетями (TensorFlow, PyTorch, Keras, Scikit-learn), инструменты предобработки (NumPy, Pandas), а также обширное сообщество </w:t>
      </w:r>
      <w:r>
        <w:t>[13]</w:t>
      </w:r>
      <w:r>
        <w:t xml:space="preserve">. Также присутствие высокого уровня абстракции, динамической типизации и интерактивности позволяет просто написать код. Поддержка CUDA библиотеками PyTorch и Tensorflow позволяет обучать нейронные сети на GPU. Из минусов стоит отметить более медленная работа по сравнению с C++ и C#, однако основной код библиотек PyTorch и Tensorflow оригинально написан на компилируемых языках программирования, что даёт прирост к производительности. GIL (глобальная блокировка интерпретатора) — способ синхронизации потоков, который используется в Python. Это ограничивает параллельность многопоточности, что не позволит в данной работе проверить скорость вычислений многопоточности. </w:t>
      </w:r>
    </w:p>
    <w:p>
      <w:r>
        <w:tab/>
      </w:r>
      <w:r>
        <w:t xml:space="preserve">Вторым языков является </w:t>
      </w:r>
      <w:r>
        <w:rPr>
          <w:b/>
        </w:rPr>
        <w:t>C++</w:t>
      </w:r>
      <w:r>
        <w:t>. Самым главным преимуществом данного языка является производительность. C++ имеет прямой доступ к железу и оптимизация под CPU/GPU и не имеет падения производительности как в managed-языках, вроде C#, Java. Популярные библиотеки TensorFlow и PyTorch имеют C++ API, а сам язык подходит для интеграции и встраивания в высоконагруженные системы. Есть управление памятью и многопоточностью, что одновременно и преимущество и недостаток. Точная настройка памяти важна для пользовательских архитектур, однако это сильно усложняет разработку. Также недостатком C++ является меньшее количество библиотек по сравнению с Python для разработки нейронных сетей.</w:t>
      </w:r>
    </w:p>
    <w:p>
      <w:r>
        <w:tab/>
      </w:r>
      <w:r>
        <w:t xml:space="preserve">Третьим языком в сравнении является </w:t>
      </w:r>
      <w:r>
        <w:rPr>
          <w:b/>
        </w:rPr>
        <w:t>C#</w:t>
      </w:r>
      <w:r>
        <w:t>. Данный язык имеет фреймворк для машинной обучения ML.NET, а также биндинги (связь с C++ библиотекой) TensorFlow.NET и TorchSharp. Имеет большую производительность чем Python, но менее быстрый по сравнению с C++. Большим плюсом является хорошая интеграция с Windows. Количество библиотек намного меньше чем во всех представленных выше языках.</w:t>
      </w:r>
    </w:p>
    <w:p>
      <w:r>
        <w:tab/>
      </w:r>
      <w:r>
        <w:t xml:space="preserve">Итог разбора языков приведён в таблице </w:t>
      </w:r>
      <w:r>
        <w:t>1.1</w:t>
      </w:r>
      <w:r/>
      <w:r>
        <w:t>.</w:t>
      </w:r>
    </w:p>
    <w:p>
      <w:pPr>
        <w:pStyle w:val="TableName"/>
      </w:pPr>
      <w:r>
        <w:t>Таблица 1.1 — Сравнение языков программирования для машинного обучения</w:t>
      </w:r>
    </w:p>
    <w:tbl>
      <w:tblPr>
        <w:tblStyle w:val="TableGrid"/>
        <w:tblW w:type="auto" w:w="0"/>
        <w:jc w:val="center"/>
        <w:tblLayout w:type="autofit"/>
        <w:tblLook w:firstColumn="1" w:firstRow="1" w:lastColumn="0" w:lastRow="0" w:noHBand="0" w:noVBand="1" w:val="04A0"/>
      </w:tblPr>
      <w:tblGrid>
        <w:gridCol w:w="1930"/>
        <w:gridCol w:w="1930"/>
        <w:gridCol w:w="1930"/>
        <w:gridCol w:w="1930"/>
        <w:gridCol w:w="1930"/>
      </w:tblGrid>
      <w:tr>
        <w:tc>
          <w:tcPr>
            <w:tcW w:type="dxa" w:w="1930"/>
          </w:tcPr>
          <w:p>
            <w:pPr>
              <w:pStyle w:val="TableText"/>
              <w:jc w:val="center"/>
            </w:pPr>
            <w:r>
              <w:rPr>
                <w:b/>
              </w:rPr>
              <w:t>Критерий</w:t>
            </w:r>
          </w:p>
        </w:tc>
        <w:tc>
          <w:tcPr>
            <w:tcW w:type="dxa" w:w="1930"/>
          </w:tcPr>
          <w:p>
            <w:pPr>
              <w:pStyle w:val="TableText"/>
              <w:jc w:val="center"/>
            </w:pPr>
            <w:r>
              <w:rPr>
                <w:b/>
              </w:rPr>
              <w:t>Python</w:t>
            </w:r>
          </w:p>
        </w:tc>
        <w:tc>
          <w:tcPr>
            <w:tcW w:type="dxa" w:w="1930"/>
          </w:tcPr>
          <w:p>
            <w:pPr>
              <w:pStyle w:val="TableText"/>
              <w:jc w:val="center"/>
            </w:pPr>
            <w:r>
              <w:rPr>
                <w:b/>
              </w:rPr>
              <w:t>Java</w:t>
            </w:r>
          </w:p>
        </w:tc>
        <w:tc>
          <w:tcPr>
            <w:tcW w:type="dxa" w:w="1930"/>
          </w:tcPr>
          <w:p>
            <w:pPr>
              <w:pStyle w:val="TableText"/>
              <w:jc w:val="center"/>
            </w:pPr>
            <w:r>
              <w:rPr>
                <w:b/>
              </w:rPr>
              <w:t>C++</w:t>
            </w:r>
          </w:p>
        </w:tc>
        <w:tc>
          <w:tcPr>
            <w:tcW w:type="dxa" w:w="1930"/>
          </w:tcPr>
          <w:p>
            <w:pPr>
              <w:pStyle w:val="TableText"/>
              <w:jc w:val="center"/>
            </w:pPr>
            <w:r>
              <w:rPr>
                <w:b/>
              </w:rPr>
              <w:t>C#</w:t>
            </w:r>
          </w:p>
        </w:tc>
      </w:tr>
      <w:tr>
        <w:tc>
          <w:tcPr>
            <w:tcW w:type="dxa" w:w="1930"/>
          </w:tcPr>
          <w:p>
            <w:r>
              <w:t>Простота</w:t>
            </w:r>
          </w:p>
        </w:tc>
        <w:tc>
          <w:tcPr>
            <w:tcW w:type="dxa" w:w="1930"/>
          </w:tcPr>
          <w:p>
            <w:r>
              <w:t>5</w:t>
            </w:r>
          </w:p>
        </w:tc>
        <w:tc>
          <w:tcPr>
            <w:tcW w:type="dxa" w:w="1930"/>
          </w:tcPr>
          <w:p>
            <w:r>
              <w:t>3</w:t>
            </w:r>
          </w:p>
        </w:tc>
        <w:tc>
          <w:tcPr>
            <w:tcW w:type="dxa" w:w="1930"/>
          </w:tcPr>
          <w:p>
            <w:r>
              <w:t>2</w:t>
            </w:r>
          </w:p>
        </w:tc>
        <w:tc>
          <w:tcPr>
            <w:tcW w:type="dxa" w:w="1930"/>
          </w:tcPr>
          <w:p>
            <w:r>
              <w:t>4</w:t>
            </w:r>
          </w:p>
        </w:tc>
      </w:tr>
      <w:tr>
        <w:tc>
          <w:tcPr>
            <w:tcW w:type="dxa" w:w="1930"/>
          </w:tcPr>
          <w:p>
            <w:r>
              <w:t>Производит.</w:t>
            </w:r>
          </w:p>
        </w:tc>
        <w:tc>
          <w:tcPr>
            <w:tcW w:type="dxa" w:w="1930"/>
          </w:tcPr>
          <w:p>
            <w:r>
              <w:t>2</w:t>
            </w:r>
          </w:p>
        </w:tc>
        <w:tc>
          <w:tcPr>
            <w:tcW w:type="dxa" w:w="1930"/>
          </w:tcPr>
          <w:p>
            <w:r>
              <w:t>4</w:t>
            </w:r>
          </w:p>
        </w:tc>
        <w:tc>
          <w:tcPr>
            <w:tcW w:type="dxa" w:w="1930"/>
          </w:tcPr>
          <w:p>
            <w:r>
              <w:t>5</w:t>
            </w:r>
          </w:p>
        </w:tc>
        <w:tc>
          <w:tcPr>
            <w:tcW w:type="dxa" w:w="1930"/>
          </w:tcPr>
          <w:p>
            <w:r>
              <w:t>4</w:t>
            </w:r>
          </w:p>
        </w:tc>
      </w:tr>
      <w:tr>
        <w:tc>
          <w:tcPr>
            <w:tcW w:type="dxa" w:w="1930"/>
          </w:tcPr>
          <w:p>
            <w:r>
              <w:t>Библиотеки</w:t>
            </w:r>
          </w:p>
        </w:tc>
        <w:tc>
          <w:tcPr>
            <w:tcW w:type="dxa" w:w="1930"/>
          </w:tcPr>
          <w:p>
            <w:r>
              <w:t>5</w:t>
            </w:r>
          </w:p>
        </w:tc>
        <w:tc>
          <w:tcPr>
            <w:tcW w:type="dxa" w:w="1930"/>
          </w:tcPr>
          <w:p>
            <w:r>
              <w:t>4</w:t>
            </w:r>
          </w:p>
        </w:tc>
        <w:tc>
          <w:tcPr>
            <w:tcW w:type="dxa" w:w="1930"/>
          </w:tcPr>
          <w:p>
            <w:r>
              <w:t>3</w:t>
            </w:r>
          </w:p>
        </w:tc>
        <w:tc>
          <w:tcPr>
            <w:tcW w:type="dxa" w:w="1930"/>
          </w:tcPr>
          <w:p>
            <w:r>
              <w:t>3</w:t>
            </w:r>
          </w:p>
        </w:tc>
      </w:tr>
      <w:tr>
        <w:tc>
          <w:tcPr>
            <w:tcW w:type="dxa" w:w="1930"/>
          </w:tcPr>
          <w:p>
            <w:r>
              <w:t>Глубокое обучение</w:t>
            </w:r>
          </w:p>
        </w:tc>
        <w:tc>
          <w:tcPr>
            <w:tcW w:type="dxa" w:w="1930"/>
          </w:tcPr>
          <w:p>
            <w:r>
              <w:t>5</w:t>
            </w:r>
          </w:p>
        </w:tc>
        <w:tc>
          <w:tcPr>
            <w:tcW w:type="dxa" w:w="1930"/>
          </w:tcPr>
          <w:p>
            <w:r>
              <w:t>3</w:t>
            </w:r>
          </w:p>
        </w:tc>
        <w:tc>
          <w:tcPr>
            <w:tcW w:type="dxa" w:w="1930"/>
          </w:tcPr>
          <w:p>
            <w:r>
              <w:t>4</w:t>
            </w:r>
          </w:p>
        </w:tc>
        <w:tc>
          <w:tcPr>
            <w:tcW w:type="dxa" w:w="1930"/>
          </w:tcPr>
          <w:p>
            <w:r>
              <w:t>2</w:t>
            </w:r>
          </w:p>
        </w:tc>
      </w:tr>
      <w:tr>
        <w:tc>
          <w:tcPr>
            <w:tcW w:type="dxa" w:w="1930"/>
          </w:tcPr>
          <w:p>
            <w:r>
              <w:t>Enterprise</w:t>
            </w:r>
          </w:p>
        </w:tc>
        <w:tc>
          <w:tcPr>
            <w:tcW w:type="dxa" w:w="1930"/>
          </w:tcPr>
          <w:p>
            <w:r>
              <w:t>3</w:t>
            </w:r>
          </w:p>
        </w:tc>
        <w:tc>
          <w:tcPr>
            <w:tcW w:type="dxa" w:w="1930"/>
          </w:tcPr>
          <w:p>
            <w:r>
              <w:t>5</w:t>
            </w:r>
          </w:p>
        </w:tc>
        <w:tc>
          <w:tcPr>
            <w:tcW w:type="dxa" w:w="1930"/>
          </w:tcPr>
          <w:p>
            <w:r>
              <w:t>4</w:t>
            </w:r>
          </w:p>
        </w:tc>
        <w:tc>
          <w:tcPr>
            <w:tcW w:type="dxa" w:w="1930"/>
          </w:tcPr>
          <w:p>
            <w:r>
              <w:t>5</w:t>
            </w:r>
          </w:p>
        </w:tc>
      </w:tr>
      <w:tr>
        <w:tc>
          <w:tcPr>
            <w:tcW w:type="dxa" w:w="1930"/>
          </w:tcPr>
          <w:p>
            <w:r>
              <w:t>Исследования</w:t>
            </w:r>
          </w:p>
        </w:tc>
        <w:tc>
          <w:tcPr>
            <w:tcW w:type="dxa" w:w="1930"/>
          </w:tcPr>
          <w:p>
            <w:r>
              <w:t>5</w:t>
            </w:r>
          </w:p>
        </w:tc>
        <w:tc>
          <w:tcPr>
            <w:tcW w:type="dxa" w:w="1930"/>
          </w:tcPr>
          <w:p>
            <w:r>
              <w:t>2</w:t>
            </w:r>
          </w:p>
        </w:tc>
        <w:tc>
          <w:tcPr>
            <w:tcW w:type="dxa" w:w="1930"/>
          </w:tcPr>
          <w:p>
            <w:r>
              <w:t>1</w:t>
            </w:r>
          </w:p>
        </w:tc>
        <w:tc>
          <w:tcPr>
            <w:tcW w:type="dxa" w:w="1930"/>
          </w:tcPr>
          <w:p>
            <w:r>
              <w:t>2</w:t>
            </w:r>
          </w:p>
        </w:tc>
      </w:tr>
      <w:tr>
        <w:tc>
          <w:tcPr>
            <w:tcW w:type="dxa" w:w="1930"/>
          </w:tcPr>
          <w:p>
            <w:r>
              <w:t>MLOps</w:t>
            </w:r>
          </w:p>
        </w:tc>
        <w:tc>
          <w:tcPr>
            <w:tcW w:type="dxa" w:w="1930"/>
          </w:tcPr>
          <w:p>
            <w:r>
              <w:t>5</w:t>
            </w:r>
          </w:p>
        </w:tc>
        <w:tc>
          <w:tcPr>
            <w:tcW w:type="dxa" w:w="1930"/>
          </w:tcPr>
          <w:p>
            <w:r>
              <w:t>4</w:t>
            </w:r>
          </w:p>
        </w:tc>
        <w:tc>
          <w:tcPr>
            <w:tcW w:type="dxa" w:w="1930"/>
          </w:tcPr>
          <w:p>
            <w:r>
              <w:t>3</w:t>
            </w:r>
          </w:p>
        </w:tc>
        <w:tc>
          <w:tcPr>
            <w:tcW w:type="dxa" w:w="1930"/>
          </w:tcPr>
          <w:p>
            <w:r>
              <w:t>3</w:t>
            </w:r>
          </w:p>
        </w:tc>
      </w:tr>
    </w:tbl>
    <w:p/>
    <w:p>
      <w:pPr>
        <w:pStyle w:val="Heading2"/>
      </w:pPr>
      <w:bookmarkStart w:id="_1.2_Анализ_среды_обучения_нейронной_сети" w:name="_1.2_Анализ_среды_обучения_нейронной_сети"/>
      <w:bookmarkEnd w:id="_1.2_Анализ_среды_обучения_нейронной_сети"/>
      <w:r>
        <w:t>1.2 Анализ среды обучения нейронной сети</w:t>
      </w:r>
    </w:p>
    <w:p>
      <w:r>
        <w:tab/>
      </w:r>
      <w:r>
        <w:t>Предполагается, что модульная нейронная сеть с модулем оценки важности используется для задач, которые решить неглубокие, простые нейронные сети не в силах. К таким задачам относятся предсказание изменений среды на основе действий агента, когда система слишком сложная и/или имеет разные компоненты, которые, взаимодействуя, создают тяжело предсказуемые ситуации.</w:t>
      </w:r>
    </w:p>
    <w:p>
      <w:r>
        <w:tab/>
      </w:r>
      <w:r>
        <w:t xml:space="preserve">Для тонкой настройки нейронных сетей, их связи и обучения будет использоваться библиотека Torch </w:t>
      </w:r>
      <w:r>
        <w:t>[14]</w:t>
      </w:r>
      <w:r>
        <w:t xml:space="preserve">. </w:t>
      </w:r>
      <w:r>
        <w:rPr>
          <w:i/>
        </w:rPr>
        <w:t>Torch</w:t>
      </w:r>
      <w:r>
        <w:t xml:space="preserve"> — библиотека для построения и обучения нейронных сетей на языке Python. Она позволяет совершать операции вроде умножения, сложения, возведения в степень, объединения, разъединения без потери градиента, что позволит обучить нейронные сети МОВ и модулей.</w:t>
      </w:r>
    </w:p>
    <w:p>
      <w:pPr>
        <w:pStyle w:val="Heading2"/>
      </w:pPr>
      <w:bookmarkStart w:id="_1.3_Постановка_цели_и_задачи_исследования" w:name="_1.3_Постановка_цели_и_задачи_исследования"/>
      <w:bookmarkEnd w:id="_1.3_Постановка_цели_и_задачи_исследования"/>
      <w:r>
        <w:t>1.3 Постановка цели и задачи исследования</w:t>
      </w:r>
      <w:r/>
    </w:p>
    <w:p>
      <w:r>
        <w:tab/>
      </w:r>
      <w:r>
        <w:t xml:space="preserve">Целью данной выпускной квалификационной работы является </w:t>
      </w:r>
      <w:r/>
      <w:r>
        <w:t>разработка модульной архитектуры для восприятия сложной динамической системы</w:t>
      </w:r>
    </w:p>
    <w:p>
      <w:r>
        <w:tab/>
      </w:r>
      <w:r>
        <w:t>Для данной цели следует решить следующие задачи:</w:t>
      </w:r>
    </w:p>
    <w:p>
      <w:pPr>
        <w:pStyle w:val="ListBullet"/>
      </w:pPr>
      <w:r>
        <w:t xml:space="preserve">— </w:t>
        <w:tab/>
      </w:r>
      <w:r>
        <w:t>написать техническое задание на модульную нейронную сеть;</w:t>
      </w:r>
    </w:p>
    <w:p>
      <w:pPr>
        <w:pStyle w:val="ListBullet"/>
      </w:pPr>
      <w:r>
        <w:t xml:space="preserve">— </w:t>
        <w:tab/>
      </w:r>
      <w:r>
        <w:t>реализовать модульную нейронную сеть;</w:t>
      </w:r>
    </w:p>
    <w:p>
      <w:pPr>
        <w:pStyle w:val="ListBullet"/>
      </w:pPr>
      <w:r>
        <w:t xml:space="preserve">— </w:t>
        <w:tab/>
      </w:r>
      <w:r>
        <w:t>обучить нейронные сети на примерной задаче;</w:t>
      </w:r>
    </w:p>
    <w:p>
      <w:pPr>
        <w:pStyle w:val="ListBullet"/>
      </w:pPr>
      <w:r>
        <w:t xml:space="preserve">— </w:t>
        <w:tab/>
      </w:r>
      <w:r>
        <w:t>изменить или подкорректировать структуру нейронных сетей по необходимости.</w:t>
      </w:r>
    </w:p>
    <w:p>
      <w:pPr>
        <w:pStyle w:val="Heading2"/>
      </w:pPr>
      <w:bookmarkStart w:id="_1.4_Техническое_задание" w:name="_1.4_Техническое_задание"/>
      <w:bookmarkEnd w:id="_1.4_Техническое_задание"/>
      <w:r>
        <w:t>1.4 Техническое задание</w:t>
      </w:r>
    </w:p>
    <w:p>
      <w:r>
        <w:tab/>
      </w:r>
      <w:r>
        <w:t>В этом разделе будут описаны назначение и цели разработки клиента как отдельной системы. Требования к интерфейсу, вид принимаемых и отправляемых данных.</w:t>
      </w:r>
    </w:p>
    <w:p>
      <w:pPr>
        <w:pStyle w:val="Heading3"/>
      </w:pPr>
      <w:bookmarkStart w:id="_1.4.1_Этапы_разработки" w:name="_1.4.1_Этапы_разработки"/>
      <w:bookmarkEnd w:id="_1.4.1_Этапы_разработки"/>
      <w:r>
        <w:t>1.4.1 Этапы разработки</w:t>
      </w:r>
    </w:p>
    <w:p>
      <w:pPr>
        <w:pStyle w:val="ListNumber0"/>
      </w:pPr>
      <w:r>
        <w:t xml:space="preserve">1. </w:t>
        <w:tab/>
      </w:r>
      <w:r>
        <w:t>Проектирование архитектуры — выбор и настройка архитектуры системы в целом, отдельных модулей, МОВ, слоя объединения выходов;</w:t>
      </w:r>
    </w:p>
    <w:p>
      <w:pPr>
        <w:pStyle w:val="ListNumber0"/>
      </w:pPr>
      <w:r>
        <w:t xml:space="preserve">2. </w:t>
        <w:tab/>
      </w:r>
      <w:r>
        <w:t>Реализация базовых модулей — написание различных модулей под конкретную среду (используемую в тестировании);</w:t>
      </w:r>
    </w:p>
    <w:p>
      <w:pPr>
        <w:pStyle w:val="ListNumber0"/>
      </w:pPr>
      <w:r>
        <w:t xml:space="preserve">3. </w:t>
        <w:tab/>
      </w:r>
      <w:r>
        <w:t>Разработка слоя динамического взвешивания — написание МОВ;</w:t>
      </w:r>
    </w:p>
    <w:p>
      <w:pPr>
        <w:pStyle w:val="ListNumber0"/>
      </w:pPr>
      <w:r>
        <w:t xml:space="preserve">4. </w:t>
        <w:tab/>
      </w:r>
      <w:r>
        <w:t>Реализация слоя объединения результатов — написание алгоритма по объединению выходов модулей на основе выхода МОВ;</w:t>
      </w:r>
    </w:p>
    <w:p>
      <w:pPr>
        <w:pStyle w:val="ListNumber0"/>
      </w:pPr>
      <w:r>
        <w:t xml:space="preserve">5. </w:t>
        <w:tab/>
      </w:r>
      <w:r>
        <w:t>Тестирование и отладка — тестирование системы в реальных условиях;</w:t>
      </w:r>
    </w:p>
    <w:p>
      <w:pPr>
        <w:pStyle w:val="ListNumber0"/>
      </w:pPr>
      <w:r>
        <w:t xml:space="preserve">6. </w:t>
        <w:tab/>
      </w:r>
      <w:r>
        <w:t>Оптимизация производительности — дообучение модулей или МОВ, доработка модулей простых алгоритмов;</w:t>
      </w:r>
    </w:p>
    <w:p>
      <w:pPr>
        <w:pStyle w:val="ListNumber0"/>
      </w:pPr>
      <w:r>
        <w:t xml:space="preserve">7. </w:t>
        <w:tab/>
      </w:r>
      <w:r>
        <w:t>Документирование — написание документации по использованию модульной нейронной сети.</w:t>
      </w:r>
    </w:p>
    <w:p>
      <w:pPr>
        <w:pStyle w:val="Heading3"/>
      </w:pPr>
      <w:bookmarkStart w:id="_1.4.2_Основные_требования" w:name="_1.4.2_Основные_требования"/>
      <w:bookmarkEnd w:id="_1.4.2_Основные_требования"/>
      <w:r>
        <w:t>1.4.2 Основные требования</w:t>
      </w:r>
    </w:p>
    <w:p>
      <w:r>
        <w:tab/>
      </w:r>
      <w:r>
        <w:t>В модульной архитектуре представляются требования как к отдельным модулям, так и к системе в целом:</w:t>
      </w:r>
    </w:p>
    <w:p>
      <w:pPr>
        <w:pStyle w:val="ListNumber0"/>
      </w:pPr>
      <w:r>
        <w:t xml:space="preserve">1. </w:t>
        <w:tab/>
      </w:r>
      <w:r>
        <w:rPr>
          <w:b/>
        </w:rPr>
        <w:t>Модульность</w:t>
      </w:r>
      <w:r>
        <w:t xml:space="preserve"> — архитектура должна поддерживать подключение произвольного числа модулей (алгоритмов или нейронных сетей) c переобучением МОВ.</w:t>
      </w:r>
    </w:p>
    <w:p>
      <w:pPr>
        <w:pStyle w:val="ListNumber0"/>
      </w:pPr>
      <w:r>
        <w:t xml:space="preserve">2. </w:t>
        <w:tab/>
      </w:r>
      <w:r>
        <w:rPr>
          <w:b/>
        </w:rPr>
        <w:t>Динамическое взвешивание</w:t>
      </w:r>
      <w:r>
        <w:t xml:space="preserve"> — для каждого входного контекста система должна определять степень влияния каждого модуля на итоговый вывод.</w:t>
      </w:r>
    </w:p>
    <w:p>
      <w:pPr>
        <w:pStyle w:val="ListNumber0"/>
      </w:pPr>
      <w:r>
        <w:t xml:space="preserve">3. </w:t>
        <w:tab/>
      </w:r>
      <w:r>
        <w:rPr>
          <w:b/>
        </w:rPr>
        <w:t>Объединение результатов</w:t>
      </w:r>
      <w:r>
        <w:t xml:space="preserve"> — система должна комбинировать результаты работы модулей с учетом их весов.</w:t>
      </w:r>
    </w:p>
    <w:p>
      <w:pPr>
        <w:pStyle w:val="ListNumber0"/>
      </w:pPr>
      <w:r>
        <w:t xml:space="preserve">4. </w:t>
        <w:tab/>
      </w:r>
      <w:r>
        <w:rPr>
          <w:b/>
        </w:rPr>
        <w:t>Масштабируемость</w:t>
      </w:r>
      <w:r>
        <w:t xml:space="preserve"> — архитектура должна быть легко расширяемой для добавления новых модулей.</w:t>
      </w:r>
    </w:p>
    <w:p>
      <w:pPr>
        <w:pStyle w:val="ListNumber0"/>
      </w:pPr>
      <w:r>
        <w:t xml:space="preserve">5. </w:t>
        <w:tab/>
      </w:r>
      <w:r>
        <w:rPr>
          <w:b/>
        </w:rPr>
        <w:t>Интерпретируемость</w:t>
      </w:r>
      <w:r>
        <w:t xml:space="preserve"> — должна быть возможность анализа весов модулей для понимания их вклада в итоговый вывод;</w:t>
      </w:r>
    </w:p>
    <w:p>
      <w:pPr>
        <w:pStyle w:val="Heading3"/>
      </w:pPr>
      <w:bookmarkStart w:id="_1.4.3_Описание_архитектуры" w:name="_1.4.3_Описание_архитектуры"/>
      <w:bookmarkEnd w:id="_1.4.3_Описание_архитектуры"/>
      <w:r>
        <w:t>1.4.3 Описание архитектуры</w:t>
      </w:r>
    </w:p>
    <w:p>
      <w:r>
        <w:tab/>
      </w:r>
      <w:r>
        <w:t>Архитектура модульной нейронной сеть с плавающим влиянием на вывод должна состоять из нескольких ключевых компонентов, которые взаимодействуют друг с другом для получения итогового результата. Рассмотрим каждый компонент подробно.</w:t>
      </w:r>
    </w:p>
    <w:p>
      <w:pPr>
        <w:pStyle w:val="ListNumber0"/>
      </w:pPr>
      <w:r>
        <w:t xml:space="preserve">1. </w:t>
        <w:tab/>
      </w:r>
      <w:r>
        <w:t>Входной слой: прием и предварительная обработка входных данных.</w:t>
      </w:r>
    </w:p>
    <w:p>
      <w:pPr>
        <w:pStyle w:val="ListBullet2"/>
      </w:pPr>
      <w:r>
        <w:t xml:space="preserve">— </w:t>
        <w:tab/>
      </w:r>
      <w:r>
        <w:t>Входные данные могут быть любого типа: изображения, тексты, числовые данные и так далее;</w:t>
      </w:r>
    </w:p>
    <w:p>
      <w:pPr>
        <w:pStyle w:val="ListBullet2"/>
      </w:pPr>
      <w:r>
        <w:t xml:space="preserve">— </w:t>
        <w:tab/>
      </w:r>
      <w:r>
        <w:t>Данные передаются всем подключенным модулям для дальнейшей обработки;</w:t>
      </w:r>
    </w:p>
    <w:p>
      <w:pPr>
        <w:pStyle w:val="ListBullet2"/>
      </w:pPr>
      <w:r>
        <w:t xml:space="preserve">— </w:t>
        <w:tab/>
      </w:r>
      <w:r>
        <w:t>При необходимости выполняется предварительная обработка данных (нормализация, токенизация, аугментация и другое).</w:t>
      </w:r>
    </w:p>
    <w:p>
      <w:pPr>
        <w:pStyle w:val="ListNumber0"/>
      </w:pPr>
      <w:r>
        <w:t xml:space="preserve">2. </w:t>
        <w:tab/>
      </w:r>
      <w:r>
        <w:t>Модули (подсети или алгоритмы): обработка входных данных и генерация промежуточных результатов.</w:t>
      </w:r>
    </w:p>
    <w:p>
      <w:pPr>
        <w:pStyle w:val="ListBullet2"/>
      </w:pPr>
      <w:r>
        <w:t xml:space="preserve">— </w:t>
        <w:tab/>
      </w:r>
      <w:r>
        <w:t>Каждый модуль представляет собой независимую/зависимую нейронную сеть или алгоритм, который специализируется на решении определенной задачи;</w:t>
      </w:r>
    </w:p>
    <w:p>
      <w:pPr>
        <w:pStyle w:val="ListBullet2"/>
      </w:pPr>
      <w:r>
        <w:t xml:space="preserve">— </w:t>
        <w:tab/>
      </w:r>
      <w:r>
        <w:t>Модули могут быть разнородными: например, один модуль — свёрточная нейронная сеть (CNN), другой — рекуррентная нейронная сеть (RNN), третий — алгоритм машинного обучения (например, SVM или случайный лес). Также модули могут быть обычными алгоритмами;</w:t>
      </w:r>
    </w:p>
    <w:p>
      <w:pPr>
        <w:pStyle w:val="ListBullet2"/>
      </w:pPr>
      <w:r>
        <w:t xml:space="preserve">— </w:t>
        <w:tab/>
      </w:r>
      <w:r>
        <w:t>Каждый модуль записывает результат в список выходов всех модулей.</w:t>
      </w:r>
    </w:p>
    <w:p>
      <w:pPr>
        <w:pStyle w:val="ListNumber0"/>
      </w:pPr>
      <w:r>
        <w:t xml:space="preserve">3. </w:t>
        <w:tab/>
      </w:r>
      <w:r>
        <w:t>Слой динамического взвешивания: определение важности каждого модуля для текущего контекста системы.</w:t>
      </w:r>
    </w:p>
    <w:p>
      <w:pPr>
        <w:pStyle w:val="ListBullet2"/>
      </w:pPr>
      <w:r>
        <w:t xml:space="preserve">— </w:t>
        <w:tab/>
      </w:r>
      <w:r>
        <w:t>На основе входных данных вычисляется вес каждого модуля, который отражает его важность для итогового результата;</w:t>
      </w:r>
    </w:p>
    <w:p>
      <w:pPr>
        <w:pStyle w:val="ListBullet2"/>
      </w:pPr>
      <w:r>
        <w:t xml:space="preserve">— </w:t>
        <w:tab/>
      </w:r>
      <w:r>
        <w:t>Для вычисления весов используется дополнительная нейронная сеть или алгоритм (например, полносвязная сеть);</w:t>
      </w:r>
    </w:p>
    <w:p>
      <w:pPr>
        <w:pStyle w:val="ListBullet2"/>
      </w:pPr>
      <w:r>
        <w:t xml:space="preserve">— </w:t>
        <w:tab/>
      </w:r>
      <w:r>
        <w:t>Веса нормализуются (например, с помощью функции softmax), чтобы их сумма равнялась 1;</w:t>
      </w:r>
    </w:p>
    <w:p>
      <w:pPr>
        <w:pStyle w:val="ListBullet2"/>
      </w:pPr>
      <w:r>
        <w:t xml:space="preserve">— </w:t>
        <w:tab/>
      </w:r>
      <w:r>
        <w:t>Веса могут изменяться в зависимости от контекста входных данных (например, для одних данных важнее один модуль, для других — другой).</w:t>
      </w:r>
    </w:p>
    <w:p>
      <w:pPr>
        <w:pStyle w:val="ListNumber0"/>
      </w:pPr>
      <w:r>
        <w:t xml:space="preserve">4. </w:t>
        <w:tab/>
      </w:r>
      <w:r>
        <w:t>Слой объединения результатов: комбинирование результатов работы модулей с учетом их весов.</w:t>
      </w:r>
    </w:p>
    <w:p>
      <w:pPr>
        <w:pStyle w:val="ListBullet2"/>
      </w:pPr>
      <w:r>
        <w:t xml:space="preserve">— </w:t>
        <w:tab/>
      </w:r>
      <w:r>
        <w:t>Результаты работы модулей объединяются с использованием весов, полученных на слое динамического взвешивания;</w:t>
      </w:r>
    </w:p>
    <w:p>
      <w:pPr>
        <w:pStyle w:val="ListBullet2"/>
      </w:pPr>
      <w:r>
        <w:t xml:space="preserve">— </w:t>
        <w:tab/>
      </w:r>
      <w:r>
        <w:t>Методы объединения могут быть разными: взвешенная сумма, конкатенация, усреднение, другие;</w:t>
      </w:r>
    </w:p>
    <w:p>
      <w:pPr>
        <w:pStyle w:val="ListBullet2"/>
      </w:pPr>
      <w:r>
        <w:t xml:space="preserve">— </w:t>
        <w:tab/>
      </w:r>
      <w:r>
        <w:t>После объединения может быть добавлен дополнительный слой (например, полносвязный) для финальной обработки.</w:t>
      </w:r>
    </w:p>
    <w:p>
      <w:pPr>
        <w:pStyle w:val="ListNumber0"/>
      </w:pPr>
      <w:r>
        <w:t xml:space="preserve">5. </w:t>
        <w:tab/>
      </w:r>
      <w:r>
        <w:t>Выходной слой: возврат итогового результата.</w:t>
      </w:r>
    </w:p>
    <w:p>
      <w:pPr>
        <w:pStyle w:val="ListBullet2"/>
      </w:pPr>
      <w:r>
        <w:t xml:space="preserve">— </w:t>
        <w:tab/>
      </w:r>
      <w:r>
        <w:t>Выходной слой возвращает итоговый результат в зависимости от задачи (например, класс, вероятность, регрессионное значение);</w:t>
      </w:r>
    </w:p>
    <w:p>
      <w:pPr>
        <w:pStyle w:val="ListBullet2"/>
      </w:pPr>
      <w:r>
        <w:t xml:space="preserve">— </w:t>
        <w:tab/>
      </w:r>
      <w:r>
        <w:t>Для классификации может использоваться функция softmax, для регрессии — линейная активация;</w:t>
      </w:r>
    </w:p>
    <w:p>
      <w:pPr>
        <w:pStyle w:val="ListBullet2"/>
      </w:pPr>
      <w:r>
        <w:t xml:space="preserve">— </w:t>
        <w:tab/>
      </w:r>
      <w:r>
        <w:t>Возвращает итоговый результат на основе объединенных данных.</w:t>
      </w:r>
    </w:p>
    <w:p>
      <w:r>
        <w:tab/>
      </w:r>
      <w:r>
        <w:t>В общем архитектура модульной нейронной сеть с плавающим влиянием на вывод предоставляет возможность объединять большой количество модулей, взвешивать их важность в контексте и объединять их выводы по определённому алгоритму.</w:t>
      </w:r>
    </w:p>
    <w:p>
      <w:pPr>
        <w:pStyle w:val="Heading3"/>
      </w:pPr>
      <w:bookmarkStart w:id="_1.4.4_Функциональные_требования" w:name="_1.4.4_Функциональные_требования"/>
      <w:bookmarkEnd w:id="_1.4.4_Функциональные_требования"/>
      <w:r>
        <w:t>1.4.4 Функциональные требования</w:t>
      </w:r>
    </w:p>
    <w:p>
      <w:pPr>
        <w:pStyle w:val="ListNumber0"/>
      </w:pPr>
      <w:r>
        <w:t xml:space="preserve">1. </w:t>
        <w:tab/>
      </w:r>
      <w:r>
        <w:rPr>
          <w:b/>
        </w:rPr>
        <w:t>Обучение</w:t>
      </w:r>
      <w:r>
        <w:t>: возможность обучения как отдельных модулей, так и всей системы в целом.</w:t>
      </w:r>
    </w:p>
    <w:p>
      <w:pPr>
        <w:pStyle w:val="ListBullet2"/>
      </w:pPr>
      <w:r>
        <w:t xml:space="preserve">— </w:t>
        <w:tab/>
      </w:r>
      <w:r>
        <w:t>Каждый модуль может обучаться независимо;</w:t>
      </w:r>
    </w:p>
    <w:p>
      <w:pPr>
        <w:pStyle w:val="ListBullet2"/>
      </w:pPr>
      <w:r>
        <w:t xml:space="preserve">— </w:t>
        <w:tab/>
      </w:r>
      <w:r>
        <w:t>Слой динамического взвешивания и слой объединения результатов обучаются совместно с использованием обратного распространения ошибки;</w:t>
      </w:r>
    </w:p>
    <w:p>
      <w:pPr>
        <w:pStyle w:val="ListBullet2"/>
      </w:pPr>
      <w:r>
        <w:t xml:space="preserve">— </w:t>
        <w:tab/>
      </w:r>
      <w:r>
        <w:t>Поддержка передачи градиентов от выходного слоя к модулям для их тонкой настройки.</w:t>
      </w:r>
    </w:p>
    <w:p>
      <w:pPr>
        <w:pStyle w:val="ListNumber0"/>
      </w:pPr>
      <w:r>
        <w:t xml:space="preserve">2. </w:t>
        <w:tab/>
      </w:r>
      <w:r>
        <w:rPr>
          <w:b/>
        </w:rPr>
        <w:t>Интерфейс</w:t>
      </w:r>
      <w:r>
        <w:t>: API для добавления новых модулей и анализа их вклада.</w:t>
      </w:r>
    </w:p>
    <w:p>
      <w:pPr>
        <w:pStyle w:val="ListBullet2"/>
      </w:pPr>
      <w:r>
        <w:t xml:space="preserve">— </w:t>
        <w:tab/>
      </w:r>
      <w:r>
        <w:t>Методы для добавления и удаления модулей;</w:t>
      </w:r>
    </w:p>
    <w:p>
      <w:pPr>
        <w:pStyle w:val="ListBullet2"/>
      </w:pPr>
      <w:r>
        <w:t xml:space="preserve">— </w:t>
        <w:tab/>
      </w:r>
      <w:r>
        <w:t>Методы для получения весов модулей и анализа их вклада в итоговый результат;</w:t>
      </w:r>
    </w:p>
    <w:p>
      <w:pPr>
        <w:pStyle w:val="ListBullet2"/>
      </w:pPr>
      <w:r>
        <w:t xml:space="preserve">— </w:t>
        <w:tab/>
      </w:r>
      <w:r>
        <w:t>Возможность сохранения и загрузки модели.</w:t>
      </w:r>
    </w:p>
    <w:p>
      <w:pPr>
        <w:pStyle w:val="ListNumber0"/>
      </w:pPr>
      <w:r>
        <w:t xml:space="preserve">3. </w:t>
        <w:tab/>
      </w:r>
      <w:r>
        <w:rPr>
          <w:b/>
        </w:rPr>
        <w:t>Динамическое взвешивание</w:t>
      </w:r>
      <w:r>
        <w:t>: веса модулей должны вычисляться на основе контекста входных данных.</w:t>
      </w:r>
    </w:p>
    <w:p>
      <w:pPr>
        <w:pStyle w:val="ListBullet2"/>
      </w:pPr>
      <w:r>
        <w:t xml:space="preserve">— </w:t>
        <w:tab/>
      </w:r>
      <w:r>
        <w:t>Использование дополнительной нейронной сети для вычисления весов;</w:t>
      </w:r>
    </w:p>
    <w:p>
      <w:pPr>
        <w:pStyle w:val="ListBullet2"/>
      </w:pPr>
      <w:r>
        <w:t xml:space="preserve">— </w:t>
        <w:tab/>
      </w:r>
      <w:r>
        <w:t>Нормализация весов с помощью функции softmax.</w:t>
      </w:r>
    </w:p>
    <w:p>
      <w:pPr>
        <w:pStyle w:val="ListNumber0"/>
      </w:pPr>
      <w:r>
        <w:t xml:space="preserve">4. </w:t>
        <w:tab/>
      </w:r>
      <w:r>
        <w:rPr>
          <w:b/>
        </w:rPr>
        <w:t>Комбинирование весов</w:t>
      </w:r>
      <w:r>
        <w:t>: результаты модулей должны комбинироваться с учетом их весов.</w:t>
      </w:r>
    </w:p>
    <w:p>
      <w:pPr>
        <w:pStyle w:val="ListBullet2"/>
      </w:pPr>
      <w:r>
        <w:t xml:space="preserve">— </w:t>
        <w:tab/>
      </w:r>
      <w:r>
        <w:t>Поддержка различных методов объединения (взвешенная сумма, конкатенация, усреднение);</w:t>
      </w:r>
    </w:p>
    <w:p>
      <w:pPr>
        <w:pStyle w:val="ListBullet2"/>
      </w:pPr>
      <w:r>
        <w:t xml:space="preserve">— </w:t>
        <w:tab/>
      </w:r>
      <w:r>
        <w:t>Возможность выбора метода объединения в зависимости от задачи.</w:t>
      </w:r>
    </w:p>
    <w:p>
      <w:r>
        <w:tab/>
      </w:r>
      <w:r>
        <w:t>Решение настоящей работы должно позволять обучать отдельные модули и сам МОВ.</w:t>
      </w:r>
    </w:p>
    <w:p>
      <w:pPr>
        <w:pStyle w:val="Heading3"/>
      </w:pPr>
      <w:bookmarkStart w:id="_1.4.5_Нефункциональные_требования" w:name="_1.4.5_Нефункциональные_требования"/>
      <w:bookmarkEnd w:id="_1.4.5_Нефункциональные_требования"/>
      <w:r>
        <w:t>1.4.5 Нефункциональные требования</w:t>
      </w:r>
    </w:p>
    <w:p>
      <w:pPr>
        <w:pStyle w:val="ListNumber0"/>
      </w:pPr>
      <w:r>
        <w:t xml:space="preserve">1. </w:t>
        <w:tab/>
      </w:r>
      <w:r>
        <w:rPr>
          <w:b/>
        </w:rPr>
        <w:t>Производительность</w:t>
      </w:r>
      <w:r>
        <w:t xml:space="preserve">:  </w:t>
      </w:r>
    </w:p>
    <w:p>
      <w:pPr>
        <w:pStyle w:val="ListBullet2"/>
      </w:pPr>
      <w:r>
        <w:t xml:space="preserve">— </w:t>
        <w:tab/>
      </w:r>
      <w:r>
        <w:t>Минимизация времени обработки данных;</w:t>
      </w:r>
    </w:p>
    <w:p>
      <w:pPr>
        <w:pStyle w:val="ListBullet2"/>
      </w:pPr>
      <w:r>
        <w:t xml:space="preserve">— </w:t>
        <w:tab/>
      </w:r>
      <w:r>
        <w:t>Поддержка работы на GPU для ускорения вычислений.</w:t>
      </w:r>
    </w:p>
    <w:p>
      <w:pPr>
        <w:pStyle w:val="ListNumber0"/>
      </w:pPr>
      <w:r>
        <w:t xml:space="preserve">2. </w:t>
        <w:tab/>
      </w:r>
      <w:r>
        <w:rPr>
          <w:b/>
        </w:rPr>
        <w:t>Масштабируемость</w:t>
      </w:r>
      <w:r>
        <w:t>:</w:t>
      </w:r>
    </w:p>
    <w:p>
      <w:pPr>
        <w:pStyle w:val="ListBullet2"/>
      </w:pPr>
      <w:r>
        <w:t xml:space="preserve">— </w:t>
        <w:tab/>
      </w:r>
      <w:r>
        <w:t>Возможность работы с большим количеством модулей;</w:t>
      </w:r>
    </w:p>
    <w:p>
      <w:pPr>
        <w:pStyle w:val="ListBullet2"/>
      </w:pPr>
      <w:r>
        <w:t xml:space="preserve">— </w:t>
        <w:tab/>
      </w:r>
      <w:r>
        <w:t>Возможность сохранять МОВ с определённым количество модулей.</w:t>
      </w:r>
    </w:p>
    <w:p>
      <w:pPr>
        <w:pStyle w:val="ListNumber0"/>
      </w:pPr>
      <w:r>
        <w:t xml:space="preserve">3. </w:t>
        <w:tab/>
      </w:r>
      <w:r>
        <w:rPr>
          <w:b/>
        </w:rPr>
        <w:t>Надежность</w:t>
      </w:r>
      <w:r>
        <w:t>:</w:t>
      </w:r>
    </w:p>
    <w:p>
      <w:pPr>
        <w:pStyle w:val="ListBullet2"/>
      </w:pPr>
      <w:r>
        <w:t xml:space="preserve">— </w:t>
        <w:tab/>
      </w:r>
      <w:r>
        <w:t>Устойчивость к ошибкам в работе отдельных модулей.</w:t>
      </w:r>
    </w:p>
    <w:p>
      <w:pPr>
        <w:pStyle w:val="ListNumber0"/>
      </w:pPr>
      <w:r>
        <w:t xml:space="preserve">4. </w:t>
        <w:tab/>
      </w:r>
      <w:r>
        <w:rPr>
          <w:b/>
        </w:rPr>
        <w:t>Удобство</w:t>
      </w:r>
      <w:r>
        <w:t>:</w:t>
      </w:r>
    </w:p>
    <w:p>
      <w:pPr>
        <w:pStyle w:val="ListBullet2"/>
      </w:pPr>
      <w:r>
        <w:t xml:space="preserve">— </w:t>
        <w:tab/>
      </w:r>
      <w:r>
        <w:t>Простота в использовании конечному программисту;</w:t>
      </w:r>
    </w:p>
    <w:p>
      <w:pPr>
        <w:pStyle w:val="ListBullet2"/>
      </w:pPr>
      <w:r>
        <w:t xml:space="preserve">— </w:t>
        <w:tab/>
      </w:r>
      <w:r>
        <w:t>Меньшее количество действий для выполнения сложных операций;</w:t>
      </w:r>
    </w:p>
    <w:p>
      <w:pPr>
        <w:pStyle w:val="ListBullet2"/>
      </w:pPr>
      <w:r>
        <w:t xml:space="preserve">— </w:t>
        <w:tab/>
      </w:r>
      <w:r>
        <w:t>Возможность получить справку по функциям.</w:t>
      </w:r>
    </w:p>
    <w:p>
      <w:pPr>
        <w:pStyle w:val="Heading1"/>
      </w:pPr>
      <w:bookmarkStart w:id="_2_Аналитический_раздел" w:name="_2_Аналитический_раздел"/>
      <w:bookmarkEnd w:id="_2_Аналитический_раздел"/>
      <w:r>
        <w:t>2 Аналитический раздел</w:t>
      </w:r>
    </w:p>
    <w:p>
      <w:r>
        <w:tab/>
      </w:r>
      <w:r>
        <w:t xml:space="preserve">В данном разделе </w:t>
      </w:r>
      <w:r>
        <w:t>описываются свойства сложной динамической системы, анализируется потоки данных и требования к отдельным модулям.</w:t>
      </w:r>
    </w:p>
    <w:p>
      <w:pPr>
        <w:pStyle w:val="Heading2"/>
      </w:pPr>
      <w:bookmarkStart w:id="_2.1_Описание_свойств_сложной_динамической_системы" w:name="_2.1_Описание_свойств_сложной_динамической_системы"/>
      <w:bookmarkEnd w:id="_2.1_Описание_свойств_сложной_динамической_системы"/>
      <w:r>
        <w:t>2.1 Описание свойств сложной динамической системы</w:t>
      </w:r>
    </w:p>
    <w:p>
      <w:r>
        <w:tab/>
      </w:r>
      <w:r>
        <w:t>Для того чтобы дать определение системе, нужно знать определение слова «система».</w:t>
      </w:r>
    </w:p>
    <w:p>
      <w:r>
        <w:tab/>
      </w:r>
      <w:r>
        <w:rPr>
          <w:b/>
        </w:rPr>
        <w:t>Система</w:t>
      </w:r>
      <w:r>
        <w:t xml:space="preserve"> — совокупность элементов, находящихся в отношениях и связях друг с другом, которая образует определённую целостность, единство [2].</w:t>
      </w:r>
    </w:p>
    <w:p>
      <w:r>
        <w:tab/>
      </w:r>
      <w:r>
        <w:t>Теперь, понимая смысл слова «система», можно дать определение сложной динамической системе:</w:t>
      </w:r>
    </w:p>
    <w:p>
      <w:r>
        <w:tab/>
      </w:r>
      <w:r>
        <w:rPr>
          <w:b/>
        </w:rPr>
        <w:t>Сложная динамическая система</w:t>
      </w:r>
      <w:r>
        <w:t xml:space="preserve"> — это система, в которой происходят частые и непредсказуемые изменения, которые сложно описать с помощью простых алгоритмов или математических моделей.</w:t>
      </w:r>
    </w:p>
    <w:p>
      <w:r>
        <w:tab/>
      </w:r>
      <w:r>
        <w:t>Сложная динамическая система отличается от обычной следующими особенностями:</w:t>
      </w:r>
    </w:p>
    <w:p>
      <w:pPr>
        <w:pStyle w:val="ListBullet"/>
      </w:pPr>
      <w:r>
        <w:t xml:space="preserve">— </w:t>
        <w:tab/>
      </w:r>
      <w:r>
        <w:t>Нелинейность — небольшие изменения в начальных условиях могут приводить к большим изменениям в поведении системы;</w:t>
      </w:r>
    </w:p>
    <w:p>
      <w:pPr>
        <w:pStyle w:val="ListBullet"/>
      </w:pPr>
      <w:r>
        <w:t xml:space="preserve">— </w:t>
        <w:tab/>
      </w:r>
      <w:r>
        <w:t xml:space="preserve">Многокомпонентность — система состоит из множества </w:t>
      </w:r>
      <w:r>
        <w:rPr>
          <w:b/>
        </w:rPr>
        <w:t>взаимодействующих</w:t>
      </w:r>
      <w:r>
        <w:t xml:space="preserve"> элементов, которые по-разному влияют на агента;</w:t>
      </w:r>
    </w:p>
    <w:p>
      <w:pPr>
        <w:pStyle w:val="ListBullet"/>
      </w:pPr>
      <w:r>
        <w:t xml:space="preserve">— </w:t>
        <w:tab/>
      </w:r>
      <w:r>
        <w:t>Непредсказуемость — поведение системы трудно предсказать в долгосрочной перспективе.</w:t>
      </w:r>
    </w:p>
    <w:p>
      <w:r>
        <w:tab/>
      </w:r>
      <w:r>
        <w:t xml:space="preserve">В качестве примера таких систем можно привести экономические системы: Экономика формируется взаимодействием множества агентов — потребителей, производителей, инвесторов и государственных учреждений, что делает её сложной и непредсказуемой </w:t>
      </w:r>
      <w:r>
        <w:t>[15]</w:t>
      </w:r>
      <w:r>
        <w:t>.</w:t>
      </w:r>
    </w:p>
    <w:p>
      <w:r>
        <w:tab/>
      </w:r>
      <w:r>
        <w:t xml:space="preserve">Такие системы описываются сложными, большими нейронными сетями, но они достаточно требовательные </w:t>
      </w:r>
      <w:r>
        <w:t>[16]</w:t>
      </w:r>
      <w:r>
        <w:t>, что повышает цену на каждый цикл работы нейронной сети.</w:t>
      </w:r>
    </w:p>
    <w:p>
      <w:r>
        <w:tab/>
      </w:r>
      <w:r>
        <w:t>Так как настоящая работа предполагает модульность, необходимо обсудить эмерджентность системы.</w:t>
      </w:r>
    </w:p>
    <w:p>
      <w:r>
        <w:tab/>
      </w:r>
      <w:r>
        <w:t xml:space="preserve">Эмердженти́зм (англ. emergent - неожиданно появляющийся) — совокупность теорий в философии сознания, допускающих появление у системы новых свойств, не присущих её элементам в отдельности, а также принимающих автономность и несводимость свойств системы к совокупности суммы свойств её элементов </w:t>
      </w:r>
      <w:r>
        <w:t>[17]</w:t>
      </w:r>
      <w:r>
        <w:t>.</w:t>
      </w:r>
    </w:p>
    <w:p>
      <w:r>
        <w:tab/>
      </w:r>
      <w:r>
        <w:t xml:space="preserve">Эмерджéнтность — наличие у системы свойств целостности, то есть таких свойств, которые не присущи составляющим элементам </w:t>
      </w:r>
      <w:r>
        <w:t>[18]</w:t>
      </w:r>
      <w:r>
        <w:t>.</w:t>
      </w:r>
    </w:p>
    <w:p>
      <w:r>
        <w:tab/>
      </w:r>
      <w:r>
        <w:t xml:space="preserve">Поведение сложной системы можно считать эмерджентным, если его нельзя заранее предсказать только на основании свойств ее частей </w:t>
      </w:r>
      <w:r>
        <w:t>[19]</w:t>
      </w:r>
      <w:r>
        <w:t>. Благодаря эмерджентности, большие языковые модели могут генерировать новые ответы, не присущие данным её обучения.</w:t>
      </w:r>
    </w:p>
    <w:p>
      <w:r>
        <w:tab/>
      </w:r>
      <w:r>
        <w:t>Эмерджентность в настоящей работе появляется в больших модулях, выполняющие какую-либо комплексную работу. Например, при применении модульной системы для самоуправляемых (беспилотных) автомобилей, таким комплексным модулем будет отслеживание опасностей. Алгоритмы и маленькие модели нейронных сетей не будут иметь свойство эмерджентности, что не позволит всесторонне обучить предсказание опасностей.</w:t>
      </w:r>
    </w:p>
    <w:p>
      <w:r>
        <w:tab/>
      </w:r>
      <w:r>
        <w:t>Также эмерджентность появляется в модуле оценки важности. Так как модуль оценки важности по своей сути управляет влиянием модулей, МОВ выполняет роль объединителя модулей, или, если упростить, контролера модулей. При соединении выводов модулей и появляется эмерджентность: хотя модули имеют разные цели, их объединение позволит системе генерировать новые действия на основе контекста среды. Например, если роботу с колёсами настроить модули для езды по ровной поверхности и по лестнице, то, езда в горку будет являться смежной областью этих двух модулей, что в некоторых случаях позволит забираться роботу в горку на основе выводов двух связанных модулей. Целью МОВ и является определение контекста для работы модулей. Таким образом, наличие модуля оценки важности, который динамически управляет влиянием модулей создаёт условия для возникновения эмерджентных свойств в рамках всей системы.</w:t>
      </w:r>
    </w:p>
    <w:p>
      <w:pPr>
        <w:pStyle w:val="Heading2"/>
      </w:pPr>
      <w:bookmarkStart w:id="_2.2_Анализ_потоков_данных" w:name="_2.2_Анализ_потоков_данных"/>
      <w:bookmarkEnd w:id="_2.2_Анализ_потоков_данных"/>
      <w:r>
        <w:t>2.2 Анализ потоков данных</w:t>
      </w:r>
    </w:p>
    <w:p>
      <w:r>
        <w:tab/>
      </w:r>
      <w:r>
        <w:t xml:space="preserve">Поток данных в модульной системе представлен на </w:t>
      </w:r>
      <w:r>
        <w:t>Рис. 2.1</w:t>
      </w:r>
      <w:r/>
      <w:r>
        <w:t>.</w:t>
      </w:r>
    </w:p>
    <w:p>
      <w:pPr>
        <w:pStyle w:val="Image"/>
      </w:pPr>
      <w:r>
        <w:drawing>
          <wp:inline xmlns:a="http://schemas.openxmlformats.org/drawingml/2006/main" xmlns:pic="http://schemas.openxmlformats.org/drawingml/2006/picture">
            <wp:extent cx="6126480" cy="5292899"/>
            <wp:docPr id="2" name="Picture 2"/>
            <wp:cNvGraphicFramePr>
              <a:graphicFrameLocks noChangeAspect="1"/>
            </wp:cNvGraphicFramePr>
            <a:graphic>
              <a:graphicData uri="http://schemas.openxmlformats.org/drawingml/2006/picture">
                <pic:pic>
                  <pic:nvPicPr>
                    <pic:cNvPr id="0" name="image.jpg"/>
                    <pic:cNvPicPr/>
                  </pic:nvPicPr>
                  <pic:blipFill>
                    <a:blip r:embed="rId10"/>
                    <a:stretch>
                      <a:fillRect/>
                    </a:stretch>
                  </pic:blipFill>
                  <pic:spPr>
                    <a:xfrm>
                      <a:off x="0" y="0"/>
                      <a:ext cx="6126480" cy="5292899"/>
                    </a:xfrm>
                    <a:prstGeom prst="rect"/>
                  </pic:spPr>
                </pic:pic>
              </a:graphicData>
            </a:graphic>
          </wp:inline>
        </w:drawing>
      </w:r>
    </w:p>
    <w:p>
      <w:pPr>
        <w:pStyle w:val="Image"/>
      </w:pPr>
      <w:r>
        <w:t xml:space="preserve">Рисунок 2.1 - </w:t>
      </w:r>
      <w:r>
        <w:t>Поток данных модульной системы</w:t>
      </w:r>
    </w:p>
    <w:p>
      <w:r>
        <w:tab/>
      </w:r>
      <w:r>
        <w:t>Предполагается, что система является динамической и сложной, посему работа в ней осуществляется через агента, который получает полное или ограниченное количество информации о среде вокруг него.</w:t>
      </w:r>
    </w:p>
    <w:p>
      <w:r>
        <w:tab/>
      </w:r>
      <w:r>
        <w:t xml:space="preserve">Абстрагированная схема, содержащая поток данных лишь для модулей представлено на рисунке </w:t>
      </w:r>
      <w:r>
        <w:t>2.2</w:t>
      </w:r>
      <w:r/>
      <w:r>
        <w:t>.</w:t>
      </w:r>
    </w:p>
    <w:p>
      <w:pPr>
        <w:pStyle w:val="Image"/>
      </w:pPr>
      <w:r>
        <w:drawing>
          <wp:inline xmlns:a="http://schemas.openxmlformats.org/drawingml/2006/main" xmlns:pic="http://schemas.openxmlformats.org/drawingml/2006/picture">
            <wp:extent cx="6126480" cy="4082150"/>
            <wp:docPr id="3" name="Picture 3"/>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6126480" cy="4082150"/>
                    </a:xfrm>
                    <a:prstGeom prst="rect"/>
                  </pic:spPr>
                </pic:pic>
              </a:graphicData>
            </a:graphic>
          </wp:inline>
        </w:drawing>
      </w:r>
    </w:p>
    <w:p>
      <w:pPr>
        <w:pStyle w:val="Image"/>
      </w:pPr>
      <w:r>
        <w:t xml:space="preserve">Рисунок 2.2 - </w:t>
      </w:r>
      <w:r>
        <w:t>Поток данных в модулях</w:t>
      </w:r>
    </w:p>
    <w:p>
      <w:pPr>
        <w:pStyle w:val="Heading2"/>
      </w:pPr>
      <w:bookmarkStart w:id="_2.3_Анализ_требований_к_модулям" w:name="_2.3_Анализ_требований_к_модулям"/>
      <w:bookmarkEnd w:id="_2.3_Анализ_требований_к_модулям"/>
      <w:r>
        <w:t>2.3 Анализ требований к модулям</w:t>
      </w:r>
    </w:p>
    <w:p>
      <w:r>
        <w:tab/>
      </w:r>
      <w:r>
        <w:t xml:space="preserve">К модулям представляются </w:t>
      </w:r>
      <w:r>
        <w:rPr>
          <w:i/>
        </w:rPr>
        <w:t>функциональные</w:t>
      </w:r>
      <w:r>
        <w:t xml:space="preserve"> и </w:t>
      </w:r>
      <w:r>
        <w:rPr>
          <w:i/>
        </w:rPr>
        <w:t>нефункциональные</w:t>
      </w:r>
      <w:r>
        <w:t xml:space="preserve"> требования.</w:t>
      </w:r>
    </w:p>
    <w:p>
      <w:r>
        <w:tab/>
      </w:r>
      <w:r>
        <w:rPr>
          <w:b/>
        </w:rPr>
        <w:t>Функциональные</w:t>
      </w:r>
      <w:r>
        <w:t xml:space="preserve"> требования:</w:t>
      </w:r>
    </w:p>
    <w:p>
      <w:pPr>
        <w:pStyle w:val="ListBullet"/>
      </w:pPr>
      <w:r>
        <w:t xml:space="preserve">— </w:t>
        <w:tab/>
      </w:r>
      <w:r>
        <w:t>Обучение модуля как отдельной нейронной сети;</w:t>
      </w:r>
    </w:p>
    <w:p>
      <w:pPr>
        <w:pStyle w:val="ListBullet"/>
      </w:pPr>
      <w:r>
        <w:t xml:space="preserve">— </w:t>
        <w:tab/>
      </w:r>
      <w:r>
        <w:t>Запуск (подключение, включение возможности получения выхода на основе входа) модуля как отдельной нейронной сети;</w:t>
      </w:r>
    </w:p>
    <w:p>
      <w:pPr>
        <w:pStyle w:val="ListBullet"/>
      </w:pPr>
      <w:r>
        <w:t xml:space="preserve">— </w:t>
        <w:tab/>
      </w:r>
      <w:r>
        <w:t>Возможность временной приостановки работы модуля с его выгрузкой из памяти;</w:t>
      </w:r>
    </w:p>
    <w:p>
      <w:pPr>
        <w:pStyle w:val="ListBullet"/>
      </w:pPr>
      <w:r>
        <w:t xml:space="preserve">— </w:t>
        <w:tab/>
      </w:r>
      <w:r>
        <w:rPr>
          <w:i/>
        </w:rPr>
        <w:t>Совместимость</w:t>
      </w:r>
      <w:r>
        <w:t xml:space="preserve"> — модуль не должен конфликтовать с другими модулями;</w:t>
      </w:r>
    </w:p>
    <w:p>
      <w:pPr>
        <w:pStyle w:val="ListBullet"/>
      </w:pPr>
      <w:r>
        <w:t xml:space="preserve">— </w:t>
        <w:tab/>
      </w:r>
      <w:r>
        <w:rPr>
          <w:i/>
        </w:rPr>
        <w:t>Отказоустойчивость</w:t>
      </w:r>
      <w:r>
        <w:t xml:space="preserve"> — во время выполнения модуль не должен выдавать неестественные значения в ответ на естественные значения входа.</w:t>
      </w:r>
    </w:p>
    <w:p>
      <w:r>
        <w:tab/>
      </w:r>
      <w:r>
        <w:rPr>
          <w:b/>
        </w:rPr>
        <w:t>Нефункциональные</w:t>
      </w:r>
      <w:r>
        <w:t xml:space="preserve"> требования:</w:t>
      </w:r>
    </w:p>
    <w:p>
      <w:pPr>
        <w:pStyle w:val="ListBullet"/>
      </w:pPr>
      <w:r>
        <w:t xml:space="preserve">— </w:t>
        <w:tab/>
      </w:r>
      <w:r>
        <w:rPr>
          <w:i/>
        </w:rPr>
        <w:t>Производительность</w:t>
      </w:r>
      <w:r>
        <w:t xml:space="preserve"> — низкое потребление мощностей системы;</w:t>
      </w:r>
    </w:p>
    <w:p>
      <w:pPr>
        <w:pStyle w:val="ListBullet"/>
      </w:pPr>
      <w:r>
        <w:t xml:space="preserve">— </w:t>
        <w:tab/>
      </w:r>
      <w:r>
        <w:rPr>
          <w:i/>
        </w:rPr>
        <w:t>Масштабируемость</w:t>
      </w:r>
      <w:r>
        <w:t xml:space="preserve"> — возможность улучшения модели без изменения количества/типов входов и выходов;</w:t>
      </w:r>
    </w:p>
    <w:p>
      <w:pPr>
        <w:pStyle w:val="ListBullet"/>
      </w:pPr>
      <w:r>
        <w:t xml:space="preserve">— </w:t>
        <w:tab/>
      </w:r>
      <w:r>
        <w:rPr>
          <w:i/>
        </w:rPr>
        <w:t>Уникальность</w:t>
      </w:r>
      <w:r>
        <w:t xml:space="preserve"> — у каждого модуля должна быть своя уникальная задача, которую решает модуль.</w:t>
      </w:r>
    </w:p>
    <w:p>
      <w:r>
        <w:tab/>
      </w:r>
      <w:r>
        <w:t xml:space="preserve">Если </w:t>
      </w:r>
      <w:r>
        <w:rPr>
          <w:b/>
        </w:rPr>
        <w:t>каждое</w:t>
      </w:r>
      <w:r>
        <w:t xml:space="preserve"> из функциональных и нефункциональных требований выполнено для </w:t>
      </w:r>
      <w:r>
        <w:rPr>
          <w:b/>
        </w:rPr>
        <w:t>каждого</w:t>
      </w:r>
      <w:r>
        <w:t xml:space="preserve"> модуля, тогда и только тогда обучение МОВ становится возможным.</w:t>
      </w:r>
    </w:p>
    <w:p>
      <w:pPr>
        <w:pStyle w:val="Heading1"/>
      </w:pPr>
      <w:bookmarkStart w:id="_3_Технологический_раздел" w:name="_3_Технологический_раздел"/>
      <w:bookmarkEnd w:id="_3_Технологический_раздел"/>
      <w:r>
        <w:t>3 Технологический раздел</w:t>
      </w:r>
    </w:p>
    <w:p>
      <w:r>
        <w:tab/>
      </w:r>
      <w:r>
        <w:t xml:space="preserve">В данном разделе </w:t>
      </w:r>
      <w:r>
        <w:t>описывается реализация модулей, МОВ, связи модулей и МОВ и проводится тестирование решения.</w:t>
      </w:r>
    </w:p>
    <w:p>
      <w:r>
        <w:tab/>
      </w:r>
      <w:r>
        <w:t xml:space="preserve">В качестве инструментов реализации работы используется язык </w:t>
      </w:r>
      <w:r>
        <w:t>[20]</w:t>
      </w:r>
      <w:r>
        <w:t>. Он позволяет быстро реализовать необходимый функционал, имеет понятную документацию и множество библиотек, упрощающие программирование.</w:t>
      </w:r>
    </w:p>
    <w:p>
      <w:r>
        <w:tab/>
      </w:r>
      <w:r>
        <w:t xml:space="preserve">В качестве основной библиотеки по обучению нейронных сетей используется torch </w:t>
      </w:r>
      <w:r>
        <w:t>[14]</w:t>
      </w:r>
      <w:r>
        <w:t>. Она позволяет гибко управлять тензорами без необходимости управления памяти с помощью аргумента *</w:t>
      </w:r>
      <w:r>
        <w:rPr>
          <w:i/>
        </w:rPr>
        <w:t>requires_grad</w:t>
      </w:r>
      <w:r>
        <w:t xml:space="preserve"> </w:t>
      </w:r>
      <w:r>
        <w:t>[21]</w:t>
      </w:r>
      <w:r>
        <w:t>, представленный в каждой функции и тензоре torch.</w:t>
      </w:r>
    </w:p>
    <w:p>
      <w:r>
        <w:tab/>
      </w:r>
      <w:r>
        <w:t>Всю реализацию можно разделить на 4 этапа:</w:t>
      </w:r>
    </w:p>
    <w:p>
      <w:pPr>
        <w:pStyle w:val="ListNumber0"/>
      </w:pPr>
      <w:r>
        <w:t xml:space="preserve">1. </w:t>
        <w:tab/>
      </w:r>
      <w:r>
        <w:t>Реализация интерфейсов для создания отдельных модулей и их обучения.</w:t>
      </w:r>
    </w:p>
    <w:p>
      <w:pPr>
        <w:pStyle w:val="ListNumber0"/>
      </w:pPr>
      <w:r>
        <w:t xml:space="preserve">2. </w:t>
        <w:tab/>
      </w:r>
      <w:r>
        <w:t>Реализация МОВ.</w:t>
      </w:r>
    </w:p>
    <w:p>
      <w:pPr>
        <w:pStyle w:val="ListNumber0"/>
      </w:pPr>
      <w:r>
        <w:t xml:space="preserve">3. </w:t>
        <w:tab/>
      </w:r>
      <w:r>
        <w:t>Связь МОВ с системой для автоматического включение/отключение модулей во время работы.</w:t>
      </w:r>
    </w:p>
    <w:p>
      <w:pPr>
        <w:pStyle w:val="ListNumber0"/>
      </w:pPr>
      <w:r>
        <w:t xml:space="preserve">4. </w:t>
        <w:tab/>
      </w:r>
      <w:r>
        <w:t>Полное тестирование системы с обученными модулями.</w:t>
      </w:r>
    </w:p>
    <w:p>
      <w:r>
        <w:tab/>
      </w:r>
      <w:r>
        <w:t>Сохранение модульной нейронной сети происходит путём создания папки с названиями модулей, в которую сохраняются модули и МОВ. Пример форматирования представлен в таблице.</w:t>
      </w:r>
    </w:p>
    <w:p>
      <w:r>
        <w:tab/>
      </w:r>
      <w:r>
        <w:t>Ниже представлена реализация каждого этапа.</w:t>
      </w:r>
    </w:p>
    <w:p>
      <w:pPr>
        <w:pStyle w:val="Heading2"/>
      </w:pPr>
      <w:bookmarkStart w:id="_3.1_Реализация_модулей" w:name="_3.1_Реализация_модулей"/>
      <w:bookmarkEnd w:id="_3.1_Реализация_модулей"/>
      <w:r>
        <w:t>3.1 Реализация модулей</w:t>
      </w:r>
    </w:p>
    <w:p>
      <w:r>
        <w:tab/>
      </w:r>
      <w:r>
        <w:t>Для понимания реализации модулей, их базовых классов надо понимать какие существуют виды модулей.</w:t>
      </w:r>
    </w:p>
    <w:p>
      <w:pPr>
        <w:pStyle w:val="Heading3"/>
      </w:pPr>
      <w:bookmarkStart w:id="_3.1.1_Виды_модулей" w:name="_3.1.1_Виды_модулей"/>
      <w:bookmarkEnd w:id="_3.1.1_Виды_модулей"/>
      <w:r>
        <w:t>3.1.1 Виды модулей</w:t>
      </w:r>
    </w:p>
    <w:p>
      <w:r>
        <w:tab/>
      </w:r>
      <w:r>
        <w:t>По принципу работы существует 2 типа модулей:</w:t>
      </w:r>
    </w:p>
    <w:p>
      <w:pPr>
        <w:pStyle w:val="ListBullet"/>
      </w:pPr>
      <w:r>
        <w:t xml:space="preserve">— </w:t>
        <w:tab/>
      </w:r>
      <w:r>
        <w:t>Простые алгоритмы — выполняемый код;</w:t>
      </w:r>
    </w:p>
    <w:p>
      <w:pPr>
        <w:pStyle w:val="ListBullet"/>
      </w:pPr>
      <w:r>
        <w:t xml:space="preserve">— </w:t>
        <w:tab/>
      </w:r>
      <w:r>
        <w:t>Нейронные сети (и глубокое обучение) — целые нейронные сети на Torch.</w:t>
      </w:r>
    </w:p>
    <w:p>
      <w:r>
        <w:tab/>
      </w:r>
      <w:r>
        <w:t xml:space="preserve">Сравнение простых алгоритмов и нейронных сетей представлен в </w:t>
      </w:r>
      <w:r>
        <w:t>Табл. 3.1</w:t>
      </w:r>
      <w:r/>
      <w:r>
        <w:t>.</w:t>
      </w:r>
    </w:p>
    <w:p>
      <w:pPr>
        <w:pStyle w:val="TableName"/>
      </w:pPr>
      <w:r>
        <w:t>Таблица 3.1 — Виды модулей по принципу работы</w:t>
      </w:r>
    </w:p>
    <w:tbl>
      <w:tblPr>
        <w:tblStyle w:val="TableGrid"/>
        <w:tblW w:type="auto" w:w="0"/>
        <w:jc w:val="center"/>
        <w:tblLayout w:type="autofit"/>
        <w:tblLook w:firstColumn="1" w:firstRow="1" w:lastColumn="0" w:lastRow="0" w:noHBand="0" w:noVBand="1" w:val="04A0"/>
      </w:tblPr>
      <w:tblGrid>
        <w:gridCol w:w="3216"/>
        <w:gridCol w:w="3216"/>
        <w:gridCol w:w="3216"/>
      </w:tblGrid>
      <w:tr>
        <w:tc>
          <w:tcPr>
            <w:tcW w:type="dxa" w:w="3216"/>
          </w:tcPr>
          <w:p>
            <w:pPr>
              <w:pStyle w:val="TableText"/>
              <w:jc w:val="center"/>
            </w:pPr>
            <w:r>
              <w:rPr>
                <w:b/>
              </w:rPr>
              <w:t>Название</w:t>
            </w:r>
          </w:p>
        </w:tc>
        <w:tc>
          <w:tcPr>
            <w:tcW w:type="dxa" w:w="3216"/>
          </w:tcPr>
          <w:p>
            <w:pPr>
              <w:pStyle w:val="TableText"/>
              <w:jc w:val="center"/>
            </w:pPr>
            <w:r>
              <w:rPr>
                <w:b/>
              </w:rPr>
              <w:t>Простые алгоритмы</w:t>
            </w:r>
          </w:p>
        </w:tc>
        <w:tc>
          <w:tcPr>
            <w:tcW w:type="dxa" w:w="3216"/>
          </w:tcPr>
          <w:p>
            <w:pPr>
              <w:pStyle w:val="TableText"/>
              <w:jc w:val="center"/>
            </w:pPr>
            <w:r>
              <w:rPr>
                <w:b/>
              </w:rPr>
              <w:t>Нейронные сети</w:t>
            </w:r>
          </w:p>
        </w:tc>
      </w:tr>
      <w:tr>
        <w:tc>
          <w:tcPr>
            <w:tcW w:type="dxa" w:w="3216"/>
          </w:tcPr>
          <w:p>
            <w:r>
              <w:t>Скорость подключения/отключения</w:t>
            </w:r>
          </w:p>
        </w:tc>
        <w:tc>
          <w:tcPr>
            <w:tcW w:type="dxa" w:w="3216"/>
          </w:tcPr>
          <w:p>
            <w:r>
              <w:t>O(1)</w:t>
            </w:r>
          </w:p>
        </w:tc>
        <w:tc>
          <w:tcPr>
            <w:tcW w:type="dxa" w:w="3216"/>
          </w:tcPr>
          <w:p>
            <w:r>
              <w:t>O(n)</w:t>
            </w:r>
          </w:p>
        </w:tc>
      </w:tr>
      <w:tr>
        <w:tc>
          <w:tcPr>
            <w:tcW w:type="dxa" w:w="3216"/>
          </w:tcPr>
          <w:p>
            <w:r>
              <w:t>Занимаемая память</w:t>
            </w:r>
          </w:p>
        </w:tc>
        <w:tc>
          <w:tcPr>
            <w:tcW w:type="dxa" w:w="3216"/>
          </w:tcPr>
          <w:p>
            <w:r>
              <w:t>O(1)</w:t>
            </w:r>
          </w:p>
        </w:tc>
        <w:tc>
          <w:tcPr>
            <w:tcW w:type="dxa" w:w="3216"/>
          </w:tcPr>
          <w:p>
            <w:r>
              <w:t>O(n)</w:t>
            </w:r>
          </w:p>
        </w:tc>
      </w:tr>
      <w:tr>
        <w:tc>
          <w:tcPr>
            <w:tcW w:type="dxa" w:w="3216"/>
          </w:tcPr>
          <w:p>
            <w:r>
              <w:t>Адаптивность</w:t>
            </w:r>
          </w:p>
        </w:tc>
        <w:tc>
          <w:tcPr>
            <w:tcW w:type="dxa" w:w="3216"/>
          </w:tcPr>
          <w:p>
            <w:r>
              <w:t>Отсутствует</w:t>
            </w:r>
          </w:p>
        </w:tc>
        <w:tc>
          <w:tcPr>
            <w:tcW w:type="dxa" w:w="3216"/>
          </w:tcPr>
          <w:p>
            <w:r>
              <w:t>Присутствует</w:t>
            </w:r>
          </w:p>
        </w:tc>
      </w:tr>
      <w:tr>
        <w:tc>
          <w:tcPr>
            <w:tcW w:type="dxa" w:w="3216"/>
          </w:tcPr>
          <w:p>
            <w:r>
              <w:t>Сложность настройки под задачу</w:t>
            </w:r>
          </w:p>
        </w:tc>
        <w:tc>
          <w:tcPr>
            <w:tcW w:type="dxa" w:w="3216"/>
          </w:tcPr>
          <w:p>
            <w:r>
              <w:t>Низкая</w:t>
            </w:r>
          </w:p>
        </w:tc>
        <w:tc>
          <w:tcPr>
            <w:tcW w:type="dxa" w:w="3216"/>
          </w:tcPr>
          <w:p>
            <w:r>
              <w:t>Высокая</w:t>
            </w:r>
          </w:p>
        </w:tc>
      </w:tr>
      <w:tr>
        <w:tc>
          <w:tcPr>
            <w:tcW w:type="dxa" w:w="3216"/>
          </w:tcPr>
          <w:p>
            <w:r>
              <w:t>Требуется обучение</w:t>
            </w:r>
          </w:p>
        </w:tc>
        <w:tc>
          <w:tcPr>
            <w:tcW w:type="dxa" w:w="3216"/>
          </w:tcPr>
          <w:p>
            <w:r>
              <w:t>Нет</w:t>
            </w:r>
          </w:p>
        </w:tc>
        <w:tc>
          <w:tcPr>
            <w:tcW w:type="dxa" w:w="3216"/>
          </w:tcPr>
          <w:p>
            <w:r>
              <w:t>Да</w:t>
            </w:r>
          </w:p>
        </w:tc>
      </w:tr>
    </w:tbl>
    <w:p/>
    <w:p>
      <w:r>
        <w:tab/>
      </w:r>
      <w:r>
        <w:t>По влиянию на конечный результат модули разделяются на два типа:</w:t>
      </w:r>
    </w:p>
    <w:p>
      <w:pPr>
        <w:pStyle w:val="ListBullet"/>
      </w:pPr>
      <w:r>
        <w:t xml:space="preserve">— </w:t>
        <w:tab/>
      </w:r>
      <w:r>
        <w:t>Основные — модули напрямую влияют на вывод из модульной нейронной сети;</w:t>
      </w:r>
    </w:p>
    <w:p>
      <w:pPr>
        <w:pStyle w:val="ListBullet"/>
      </w:pPr>
      <w:r>
        <w:t xml:space="preserve">— </w:t>
        <w:tab/>
      </w:r>
      <w:r>
        <w:t>Вспомогательные — результатами вывода модуля пользуются другие модули.</w:t>
      </w:r>
    </w:p>
    <w:p>
      <w:r>
        <w:tab/>
      </w:r>
      <w:r>
        <w:t xml:space="preserve">Возьмём в качестве примера автопилот автомобиля. Автомобиль едет по дороге, а параллельно ей идут пешеходы. Впереди пешеходный переход. Основная сеть вводит автомобиль, когда вспомогательная может просчитывать вероятность перехода. Данный подход позволяет не создавать сложнообучаемые, большие нейронные сети, а декомпозировать обучение. Более подробное описание представлено в </w:t>
      </w:r>
      <w:r>
        <w:t>Табл. 3.2</w:t>
      </w:r>
      <w:r/>
      <w:r>
        <w:t>.</w:t>
      </w:r>
    </w:p>
    <w:p>
      <w:pPr>
        <w:pStyle w:val="TableName"/>
      </w:pPr>
      <w:r>
        <w:t>Таблица 3.2 — Виды модулей по влиянию на конечный результат</w:t>
      </w:r>
    </w:p>
    <w:tbl>
      <w:tblPr>
        <w:tblStyle w:val="TableGrid"/>
        <w:tblW w:type="auto" w:w="0"/>
        <w:jc w:val="center"/>
        <w:tblLayout w:type="autofit"/>
        <w:tblLook w:firstColumn="1" w:firstRow="1" w:lastColumn="0" w:lastRow="0" w:noHBand="0" w:noVBand="1" w:val="04A0"/>
      </w:tblPr>
      <w:tblGrid>
        <w:gridCol w:w="3216"/>
        <w:gridCol w:w="3216"/>
        <w:gridCol w:w="3216"/>
      </w:tblGrid>
      <w:tr>
        <w:tc>
          <w:tcPr>
            <w:tcW w:type="dxa" w:w="3216"/>
          </w:tcPr>
          <w:p>
            <w:pPr>
              <w:pStyle w:val="TableText"/>
              <w:jc w:val="center"/>
            </w:pPr>
            <w:r>
              <w:rPr>
                <w:b/>
              </w:rPr>
              <w:t>Вид модуля</w:t>
            </w:r>
          </w:p>
        </w:tc>
        <w:tc>
          <w:tcPr>
            <w:tcW w:type="dxa" w:w="3216"/>
          </w:tcPr>
          <w:p>
            <w:pPr>
              <w:pStyle w:val="TableText"/>
              <w:jc w:val="center"/>
            </w:pPr>
            <w:r>
              <w:rPr>
                <w:b/>
              </w:rPr>
              <w:t>Основной</w:t>
            </w:r>
          </w:p>
        </w:tc>
        <w:tc>
          <w:tcPr>
            <w:tcW w:type="dxa" w:w="3216"/>
          </w:tcPr>
          <w:p>
            <w:pPr>
              <w:pStyle w:val="TableText"/>
              <w:jc w:val="center"/>
            </w:pPr>
            <w:r>
              <w:rPr>
                <w:b/>
              </w:rPr>
              <w:t>Вспомогательный</w:t>
            </w:r>
          </w:p>
        </w:tc>
      </w:tr>
      <w:tr>
        <w:tc>
          <w:tcPr>
            <w:tcW w:type="dxa" w:w="3216"/>
          </w:tcPr>
          <w:p>
            <w:r>
              <w:t>Напрямую влияет на вывод</w:t>
            </w:r>
          </w:p>
        </w:tc>
        <w:tc>
          <w:tcPr>
            <w:tcW w:type="dxa" w:w="3216"/>
          </w:tcPr>
          <w:p>
            <w:r>
              <w:t>Всегда</w:t>
            </w:r>
          </w:p>
        </w:tc>
        <w:tc>
          <w:tcPr>
            <w:tcW w:type="dxa" w:w="3216"/>
          </w:tcPr>
          <w:p>
            <w:r>
              <w:t>Никогда</w:t>
            </w:r>
          </w:p>
        </w:tc>
      </w:tr>
      <w:tr>
        <w:tc>
          <w:tcPr>
            <w:tcW w:type="dxa" w:w="3216"/>
          </w:tcPr>
          <w:p>
            <w:r>
              <w:t>Косвенно влияет на вывод</w:t>
            </w:r>
          </w:p>
        </w:tc>
        <w:tc>
          <w:tcPr>
            <w:tcW w:type="dxa" w:w="3216"/>
          </w:tcPr>
          <w:p>
            <w:r>
              <w:t>Если используется в качестве вспомогательного</w:t>
            </w:r>
          </w:p>
        </w:tc>
        <w:tc>
          <w:tcPr>
            <w:tcW w:type="dxa" w:w="3216"/>
          </w:tcPr>
          <w:p>
            <w:r>
              <w:t>Всегда</w:t>
            </w:r>
          </w:p>
        </w:tc>
      </w:tr>
      <w:tr>
        <w:tc>
          <w:tcPr>
            <w:tcW w:type="dxa" w:w="3216"/>
          </w:tcPr>
          <w:p>
            <w:r>
              <w:t>Входит в расчёт модулем МОВ</w:t>
            </w:r>
          </w:p>
        </w:tc>
        <w:tc>
          <w:tcPr>
            <w:tcW w:type="dxa" w:w="3216"/>
          </w:tcPr>
          <w:p>
            <w:r>
              <w:t>Всегда</w:t>
            </w:r>
          </w:p>
        </w:tc>
        <w:tc>
          <w:tcPr>
            <w:tcW w:type="dxa" w:w="3216"/>
          </w:tcPr>
          <w:p>
            <w:r>
              <w:t>Никогда</w:t>
            </w:r>
          </w:p>
        </w:tc>
      </w:tr>
      <w:tr>
        <w:tc>
          <w:tcPr>
            <w:tcW w:type="dxa" w:w="3216"/>
          </w:tcPr>
          <w:p>
            <w:r>
              <w:t>Включается ...</w:t>
            </w:r>
          </w:p>
        </w:tc>
        <w:tc>
          <w:tcPr>
            <w:tcW w:type="dxa" w:w="3216"/>
          </w:tcPr>
          <w:p>
            <w:r>
              <w:t>Модулем МОВ или другими модулями в качестве вспомогательного</w:t>
            </w:r>
          </w:p>
        </w:tc>
        <w:tc>
          <w:tcPr>
            <w:tcW w:type="dxa" w:w="3216"/>
          </w:tcPr>
          <w:p>
            <w:r>
              <w:t>По цепочке зависимостей основными модулями</w:t>
            </w:r>
          </w:p>
        </w:tc>
      </w:tr>
    </w:tbl>
    <w:p/>
    <w:p>
      <w:r>
        <w:tab/>
      </w:r>
      <w:r>
        <w:t xml:space="preserve">Модули могут как включаться и отключаться, так и загружаться и выгружаться. Изначально модуль выключен и выгружен. Если в какой-то момент модуль оценки важности считает, что модуль может понадобится, даётся запрос на загрузку модуля. Загрузка предполагает собой долгую операцию (для больших моделей нейронных сетей) по загрузке весов в оперативную память (видеопамять). Когда модуль загружен, его можно включать и отключать. Включение и отключение влияет лишь на математические операции, проводимые внутри системы: если важность модуля слишком низкая, его значениями можно пренебречь и повысить производительность системы в целом. Если модуль продолжительное время отключён, есть смысл выгрузить его из памяти для сбережения оперативной памяти. Упрощённое представление вышеописанных состояний представлено в таблице </w:t>
      </w:r>
      <w:r>
        <w:t>3.3</w:t>
      </w:r>
      <w:r/>
      <w:r>
        <w:t>.</w:t>
      </w:r>
    </w:p>
    <w:p>
      <w:pPr>
        <w:pStyle w:val="TableName"/>
      </w:pPr>
      <w:r>
        <w:t>Таблица 3.3 — Состояния модулей</w:t>
      </w:r>
    </w:p>
    <w:tbl>
      <w:tblPr>
        <w:tblStyle w:val="TableGrid"/>
        <w:tblW w:type="auto" w:w="0"/>
        <w:jc w:val="center"/>
        <w:tblLayout w:type="autofit"/>
        <w:tblLook w:firstColumn="1" w:firstRow="1" w:lastColumn="0" w:lastRow="0" w:noHBand="0" w:noVBand="1" w:val="04A0"/>
      </w:tblPr>
      <w:tblGrid>
        <w:gridCol w:w="3216"/>
        <w:gridCol w:w="3216"/>
        <w:gridCol w:w="3216"/>
      </w:tblGrid>
      <w:tr>
        <w:tc>
          <w:tcPr>
            <w:tcW w:type="dxa" w:w="3216"/>
          </w:tcPr>
          <w:p>
            <w:pPr>
              <w:pStyle w:val="TableText"/>
              <w:jc w:val="center"/>
            </w:pPr>
          </w:p>
        </w:tc>
        <w:tc>
          <w:tcPr>
            <w:tcW w:type="dxa" w:w="3216"/>
          </w:tcPr>
          <w:p>
            <w:pPr>
              <w:pStyle w:val="TableText"/>
              <w:jc w:val="center"/>
            </w:pPr>
            <w:r>
              <w:rPr>
                <w:b/>
              </w:rPr>
              <w:t>Включённый</w:t>
            </w:r>
          </w:p>
        </w:tc>
        <w:tc>
          <w:tcPr>
            <w:tcW w:type="dxa" w:w="3216"/>
          </w:tcPr>
          <w:p>
            <w:pPr>
              <w:pStyle w:val="TableText"/>
              <w:jc w:val="center"/>
            </w:pPr>
            <w:r>
              <w:rPr>
                <w:b/>
              </w:rPr>
              <w:t>Выключенный</w:t>
            </w:r>
          </w:p>
        </w:tc>
      </w:tr>
      <w:tr>
        <w:tc>
          <w:tcPr>
            <w:tcW w:type="dxa" w:w="3216"/>
          </w:tcPr>
          <w:p>
            <w:r>
              <w:t>Загруженный</w:t>
            </w:r>
          </w:p>
        </w:tc>
        <w:tc>
          <w:tcPr>
            <w:tcW w:type="dxa" w:w="3216"/>
          </w:tcPr>
          <w:p>
            <w:r>
              <w:t>Работает</w:t>
            </w:r>
          </w:p>
        </w:tc>
        <w:tc>
          <w:tcPr>
            <w:tcW w:type="dxa" w:w="3216"/>
          </w:tcPr>
          <w:p>
            <w:r>
              <w:t>Пока что значения данного модуля не требуются, но скоро могут понадобится, что делает выгрузку модуля нецелесообразным</w:t>
            </w:r>
          </w:p>
        </w:tc>
      </w:tr>
      <w:tr>
        <w:tc>
          <w:tcPr>
            <w:tcW w:type="dxa" w:w="3216"/>
          </w:tcPr>
          <w:p>
            <w:r>
              <w:t>Выгруженный</w:t>
            </w:r>
          </w:p>
        </w:tc>
        <w:tc>
          <w:tcPr>
            <w:tcW w:type="dxa" w:w="3216"/>
          </w:tcPr>
          <w:p>
            <w:r>
              <w:t>Не происходит</w:t>
            </w:r>
          </w:p>
        </w:tc>
        <w:tc>
          <w:tcPr>
            <w:tcW w:type="dxa" w:w="3216"/>
          </w:tcPr>
          <w:p>
            <w:r>
              <w:t>Для текущего состояния среды модуль не требуется</w:t>
            </w:r>
          </w:p>
        </w:tc>
      </w:tr>
    </w:tbl>
    <w:p/>
    <w:p>
      <w:r>
        <w:tab/>
      </w:r>
      <w:r>
        <w:t>В перспективе настоящая работа предполагает создание модульной нейронной сети с плавающим влиянием для динамический сред с количество модулей, превышающих доступную оперативную память (видеопамять) оборудования в несколько раз.</w:t>
      </w:r>
    </w:p>
    <w:p>
      <w:pPr>
        <w:pStyle w:val="Heading3"/>
      </w:pPr>
      <w:bookmarkStart w:id="_3.1.2_Реализация_в_коде" w:name="_3.1.2_Реализация_в_коде"/>
      <w:bookmarkEnd w:id="_3.1.2_Реализация_в_коде"/>
      <w:r>
        <w:t>3.1.2 Реализация в коде</w:t>
      </w:r>
    </w:p>
    <w:p>
      <w:r>
        <w:tab/>
      </w:r>
      <w:r>
        <w:t>В реализации модули разделяются только по принципу работы, так как простые алгоритмы необучаемые и подключаются/отключаются за время O(1) (в виду отсутствия какой-либо загрузки/выгрузки данных из оперативной памяти или диска). Разделения на основные и вспомогательные осуществляется созданием переменной, сообщающая о зависимостях некоторого модули. При включении определённого модуля система проверяет, включены ли его зависимости.</w:t>
      </w:r>
    </w:p>
    <w:p>
      <w:r>
        <w:tab/>
      </w:r>
      <w:r>
        <w:t xml:space="preserve">Управление всеми модулями осуществляется контроллером, представленным на </w:t>
      </w:r>
      <w:r>
        <w:t>Листинг 1</w:t>
      </w:r>
      <w:r/>
      <w:r>
        <w:t>. В нём реализованы функции включение и отключения модулей, загрузки и выгрузки, а также функция для изменения влияния модуля.</w:t>
      </w:r>
    </w:p>
    <w:p>
      <w:r>
        <w:tab/>
      </w:r>
      <w:r>
        <w:t xml:space="preserve">Модули сохраняются с помощью функции </w:t>
      </w:r>
      <w:r>
        <w:rPr>
          <w:i/>
        </w:rPr>
        <w:t>torch.save()</w:t>
      </w:r>
      <w:r>
        <w:t>.</w:t>
      </w:r>
    </w:p>
    <w:p>
      <w:pPr>
        <w:pStyle w:val="Heading2"/>
      </w:pPr>
      <w:bookmarkStart w:id="_3.2_Реализация_нейронной_сети_оценки_важности_модулей" w:name="_3.2_Реализация_нейронной_сети_оценки_важности_модулей"/>
      <w:bookmarkEnd w:id="_3.2_Реализация_нейронной_сети_оценки_важности_модулей"/>
      <w:r>
        <w:t>3.2 Реализация нейронной сети оценки важности модулей</w:t>
      </w:r>
    </w:p>
    <w:p>
      <w:r>
        <w:tab/>
      </w:r>
      <w:r>
        <w:t>Сам модуль оценки важности представляет собой обычную нейронную с некоторым количество линейных слоёв. В зависимости от сложности ситуации использования модулей допускается усложнение архитектуры нейронной сети МОВ.</w:t>
      </w:r>
    </w:p>
    <w:p>
      <w:r>
        <w:tab/>
      </w:r>
      <w:r>
        <w:t>На вход МОВ поступает состояние системы, а на выходе ожидается тензор со значениями плавающей точки от 0 до 1. Размер входа зависит от переменных, получаемой от среды, а размер выхода зависит от количества модулей, используемые в обучении/использовании.</w:t>
      </w:r>
    </w:p>
    <w:p>
      <w:r>
        <w:tab/>
      </w:r>
      <w:r>
        <w:t xml:space="preserve">При изменении размера данных требуется переобучать или обучать новую МОВ. Решение настоящей ВКР требует указания названия модулей для начала обучения/использования с целью различать модули и удобства использования. Пример представлен в листинге </w:t>
      </w:r>
      <w:r>
        <w:t>1</w:t>
      </w:r>
      <w:r/>
      <w:r>
        <w:t xml:space="preserve"> ниже.</w:t>
      </w:r>
    </w:p>
    <w:p>
      <w:pPr>
        <w:pStyle w:val="TableName"/>
      </w:pPr>
      <w:r>
        <w:t>Листинг 1. Пример структуры сохранения</w:t>
      </w:r>
    </w:p>
    <w:tbl>
      <w:tblPr>
        <w:tblStyle w:val="TableGrid"/>
        <w:tblW w:type="auto" w:w="0"/>
        <w:tblLook w:firstColumn="1" w:firstRow="1" w:lastColumn="0" w:lastRow="0" w:noHBand="0" w:noVBand="1" w:val="04A0"/>
      </w:tblPr>
      <w:tblGrid>
        <w:gridCol w:w="9648"/>
      </w:tblGrid>
      <w:tr>
        <w:tc>
          <w:tcPr>
            <w:tcW w:type="dxa" w:w="9648"/>
          </w:tcPr>
          <w:p>
            <w:pPr>
              <w:pStyle w:val="Listing"/>
              <w:jc w:val="left"/>
            </w:pPr>
            <w:r>
              <w:t>.</w:t>
              <w:br/>
              <w:t>└── reachBallAir_reachBallFloor/</w:t>
              <w:br/>
              <w:t xml:space="preserve">    ├── mai.pt</w:t>
              <w:br/>
              <w:t xml:space="preserve">    ├── reachBallAir.pt</w:t>
              <w:br/>
              <w:t xml:space="preserve">    └── reachBallFloor.pt</w:t>
            </w:r>
          </w:p>
        </w:tc>
      </w:tr>
    </w:tbl>
    <w:p/>
    <w:p>
      <w:r>
        <w:tab/>
      </w:r>
      <w:r>
        <w:t xml:space="preserve">Для обучения модуля оценки важности используется алгоритм TD3 (Twin Delayed DDPG) </w:t>
      </w:r>
      <w:r>
        <w:t>[22]</w:t>
      </w:r>
      <w:r>
        <w:t>.</w:t>
      </w:r>
    </w:p>
    <w:p>
      <w:pPr>
        <w:pStyle w:val="Heading2"/>
      </w:pPr>
      <w:bookmarkStart w:id="_3.3_Реализация_связи_модуля_оценки_важности_и_модулей" w:name="_3.3_Реализация_связи_модуля_оценки_важности_и_модулей"/>
      <w:bookmarkEnd w:id="_3.3_Реализация_связи_модуля_оценки_важности_и_модулей"/>
      <w:r>
        <w:t>3.3 Реализация связи модуля оценки важности и модулей</w:t>
      </w:r>
    </w:p>
    <w:p>
      <w:r>
        <w:tab/>
      </w:r>
      <w:r>
        <w:t xml:space="preserve">Прямой связи между МОВ и модулями нет. Выходом МОВ является тензор, содержащей числа с плавающей точки, преимущественно в пределах от 0 до 1. Данный тензор конвертируется в массив </w:t>
      </w:r>
      <w:r>
        <w:rPr>
          <w:i/>
        </w:rPr>
        <w:t>numpy</w:t>
      </w:r>
      <w:r>
        <w:t xml:space="preserve">, который потом используется в функции </w:t>
      </w:r>
      <w:r>
        <w:rPr>
          <w:i/>
        </w:rPr>
        <w:t>numpy.average</w:t>
      </w:r>
      <w:r>
        <w:t xml:space="preserve"> для вычисления средневзвешенного значения по одной переменной действия агента. Реализация данного алгоритма приведена в Приложении Б. Формула нахождения среднего значения с весами представлена на формуле </w:t>
      </w:r>
      <w:r>
        <w:t>3.1</w:t>
      </w:r>
      <w:r/>
      <w:r>
        <w:t>.</w:t>
      </w:r>
    </w:p>
    <w:tbl>
      <w:tblPr>
        <w:tblW w:type="auto" w:w="0"/>
        <w:tblLook w:firstColumn="1" w:firstRow="1" w:lastColumn="0" w:lastRow="0" w:noHBand="0" w:noVBand="1" w:val="04A0"/>
      </w:tblPr>
      <w:tblGrid>
        <w:gridCol w:w="4824"/>
        <w:gridCol w:w="4824"/>
      </w:tblGrid>
      <w:tr>
        <w:tc>
          <w:tcPr>
            <w:tcW w:type="dxa" w:w="11909"/>
          </w:tcPr>
          <w:p>
            <m:oMath xmlns:mml="http://www.w3.org/1998/Math/MathML">
              <m:r>
                <m:t>v</m:t>
              </m:r>
              <m:r>
                <m:t>=</m:t>
              </m:r>
              <m:f>
                <m:fPr>
                  <m:type m:val="bar"/>
                </m:fPr>
                <m:num>
                  <m:r>
                    <m:t>∑</m:t>
                  </m:r>
                  <m:sSub>
                    <m:e>
                      <m:r>
                        <m:t>x</m:t>
                      </m:r>
                    </m:e>
                    <m:sub>
                      <m:r>
                        <m:t>i</m:t>
                      </m:r>
                    </m:sub>
                  </m:sSub>
                  <m:sSub>
                    <m:e>
                      <m:r>
                        <m:t>p</m:t>
                      </m:r>
                    </m:e>
                    <m:sub>
                      <m:r>
                        <m:t>i</m:t>
                      </m:r>
                    </m:sub>
                  </m:sSub>
                </m:num>
                <m:den>
                  <m:r>
                    <m:t>∑</m:t>
                  </m:r>
                  <m:sSub>
                    <m:e>
                      <m:r>
                        <m:t>p</m:t>
                      </m:r>
                    </m:e>
                    <m:sub>
                      <m:r>
                        <m:t>i</m:t>
                      </m:r>
                    </m:sub>
                  </m:sSub>
                </m:den>
              </m:f>
            </m:oMath>
          </w:p>
        </w:tc>
        <w:tc>
          <w:tcPr>
            <w:tcW w:type="dxa" w:w="288"/>
          </w:tcPr>
          <w:p>
            <w:r>
              <w:t>(3.1)</w:t>
            </w:r>
          </w:p>
        </w:tc>
      </w:tr>
    </w:tbl>
    <w:p/>
    <w:p>
      <w:r>
        <w:t>где</w:t>
        <w:tab/>
        <w:t>v — среднее значение,</w:t>
      </w:r>
    </w:p>
    <w:p>
      <w:r>
        <w:tab/>
        <w:t>x — отдельное значение,</w:t>
      </w:r>
    </w:p>
    <w:p>
      <w:r>
        <w:tab/>
        <w:t>з — вес значения.</w:t>
      </w:r>
    </w:p>
    <w:p>
      <w:r>
        <w:tab/>
      </w:r>
      <w:r>
        <w:t xml:space="preserve">Если взять в качестве примера два числа 0.25 и 0.75, и уменьшать/увеличивать вес каждого соответственно, получится линейный график (см. </w:t>
      </w:r>
      <w:r>
        <w:t>Рис. 3.1</w:t>
      </w:r>
      <w:r/>
      <w:r>
        <w:t>).</w:t>
      </w:r>
    </w:p>
    <w:p>
      <w:pPr>
        <w:pStyle w:val="Image"/>
      </w:pPr>
      <w:r>
        <w:drawing>
          <wp:inline xmlns:a="http://schemas.openxmlformats.org/drawingml/2006/main" xmlns:pic="http://schemas.openxmlformats.org/drawingml/2006/picture">
            <wp:extent cx="6126480" cy="4725211"/>
            <wp:docPr id="4" name="Picture 4"/>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6126480" cy="4725211"/>
                    </a:xfrm>
                    <a:prstGeom prst="rect"/>
                  </pic:spPr>
                </pic:pic>
              </a:graphicData>
            </a:graphic>
          </wp:inline>
        </w:drawing>
      </w:r>
    </w:p>
    <w:p>
      <w:pPr>
        <w:pStyle w:val="Image"/>
      </w:pPr>
      <w:r>
        <w:t xml:space="preserve">Рисунок 3.1 - </w:t>
      </w:r>
      <w:r>
        <w:t>Функции нахождения среднего</w:t>
      </w:r>
    </w:p>
    <w:p>
      <w:r>
        <w:tab/>
      </w:r>
      <w:r>
        <w:t xml:space="preserve">Функция применена в классе ModulesOutputMapping (см. </w:t>
      </w:r>
      <w:r>
        <w:t>Листинг 2</w:t>
      </w:r>
      <w:r/>
      <w:r>
        <w:t>).</w:t>
      </w:r>
    </w:p>
    <w:p>
      <w:r>
        <w:tab/>
      </w:r>
      <w:r>
        <w:t>- - ERROR: No function called "TODO" - -</w:t>
      </w:r>
    </w:p>
    <w:p>
      <w:r>
        <w:tab/>
      </w:r>
      <w:r>
        <w:t>Решение предусматривает использование разработчиками нейронных сетей, что требует адаптации кода для своей среды и агента. Для этого требуется изменить константы входов и выходов, определённые в файле со структурами данных, представленные в Приложении Г. Для корректной работы следует определить:</w:t>
      </w:r>
    </w:p>
    <w:p>
      <w:pPr>
        <w:pStyle w:val="ListNumber0"/>
      </w:pPr>
      <w:r>
        <w:t xml:space="preserve">1. </w:t>
        <w:tab/>
      </w:r>
      <w:r>
        <w:t xml:space="preserve">Входные данные — переопределение константы </w:t>
      </w:r>
      <w:r>
        <w:rPr>
          <w:i/>
        </w:rPr>
        <w:t>STATE_KEYS</w:t>
      </w:r>
      <w:r>
        <w:t xml:space="preserve">. В ней описаны все переменные, которые должны быть в </w:t>
      </w:r>
      <w:r>
        <w:rPr>
          <w:i/>
        </w:rPr>
        <w:t>ModulesOutputMapping</w:t>
      </w:r>
      <w:r>
        <w:t xml:space="preserve"> в начале каждой итерации.</w:t>
      </w:r>
    </w:p>
    <w:p>
      <w:pPr>
        <w:pStyle w:val="ListNumber0"/>
      </w:pPr>
      <w:r>
        <w:t xml:space="preserve">2. </w:t>
        <w:tab/>
      </w:r>
      <w:r>
        <w:t xml:space="preserve">Выходные данные — переопределение константы </w:t>
      </w:r>
      <w:r>
        <w:rPr>
          <w:i/>
        </w:rPr>
        <w:t>CONTROLS_KEYS</w:t>
      </w:r>
      <w:r>
        <w:t xml:space="preserve">. В ней описаны все переменные, которые должны быть в </w:t>
      </w:r>
      <w:r>
        <w:rPr>
          <w:i/>
        </w:rPr>
        <w:t>ModulesOutputMapping</w:t>
      </w:r>
      <w:r>
        <w:t xml:space="preserve"> в конце каждой итерации.</w:t>
      </w:r>
    </w:p>
    <w:p>
      <w:r>
        <w:tab/>
      </w:r>
      <w:r>
        <w:t xml:space="preserve">Когда входные и выходные данные определены, нужно заменить все существующие модули на необходимые для работы в новой среде. Все модули определяются в </w:t>
      </w:r>
      <w:r>
        <w:rPr>
          <w:i/>
        </w:rPr>
        <w:t>src\mai\ai\networks</w:t>
      </w:r>
      <w:r>
        <w:t>, и должны наследоваться от класса:</w:t>
      </w:r>
    </w:p>
    <w:p>
      <w:pPr>
        <w:pStyle w:val="ListBullet"/>
      </w:pPr>
      <w:r>
        <w:t xml:space="preserve">— </w:t>
        <w:tab/>
      </w:r>
      <w:r>
        <w:rPr>
          <w:b/>
        </w:rPr>
        <w:t>ModuleBase</w:t>
      </w:r>
      <w:r>
        <w:t xml:space="preserve">, если модуль является простым алгоритмом. Требуется переопределение классового метода </w:t>
      </w:r>
      <w:r>
        <w:rPr>
          <w:i/>
        </w:rPr>
        <w:t>inference(ModulesOutputMapping, requires_grad: bool = False)</w:t>
      </w:r>
      <w:r>
        <w:t>;</w:t>
      </w:r>
    </w:p>
    <w:p>
      <w:pPr>
        <w:pStyle w:val="ListBullet"/>
      </w:pPr>
      <w:r>
        <w:t xml:space="preserve">— </w:t>
        <w:tab/>
      </w:r>
      <w:r>
        <w:rPr>
          <w:b/>
        </w:rPr>
        <w:t>NNModuleBase</w:t>
      </w:r>
      <w:r>
        <w:t xml:space="preserve">, если модуль является обучаемой нейронной сетью. Требуется переопределение классового метода </w:t>
      </w:r>
      <w:r>
        <w:rPr>
          <w:i/>
        </w:rPr>
        <w:t>_create()</w:t>
      </w:r>
      <w:r>
        <w:t>.</w:t>
      </w:r>
    </w:p>
    <w:p>
      <w:r>
        <w:tab/>
      </w:r>
      <w:r>
        <w:t xml:space="preserve">Каждый класс содержит в себе абстрактные методы, необходимые для переопределения, включая обязательные классовые переменные </w:t>
      </w:r>
      <w:r>
        <w:rPr>
          <w:i/>
        </w:rPr>
        <w:t>output_types</w:t>
      </w:r>
      <w:r>
        <w:t xml:space="preserve"> и </w:t>
      </w:r>
      <w:r>
        <w:rPr>
          <w:i/>
        </w:rPr>
        <w:t>input_types</w:t>
      </w:r>
      <w:r>
        <w:t>, содержащие информацию о входных и выходных данных модуля.</w:t>
      </w:r>
    </w:p>
    <w:p>
      <w:r>
        <w:tab/>
      </w:r>
      <w:r>
        <w:t xml:space="preserve">Пример класса представлен на листинге </w:t>
      </w:r>
      <w:r>
        <w:t>Листинг 2</w:t>
      </w:r>
      <w:r/>
      <w:r>
        <w:t>.</w:t>
      </w:r>
    </w:p>
    <w:p>
      <w:pPr>
        <w:pStyle w:val="TableName"/>
      </w:pPr>
      <w:r>
        <w:t>Листинг 2. Пример модуля</w:t>
      </w:r>
    </w:p>
    <w:tbl>
      <w:tblPr>
        <w:tblStyle w:val="TableGrid"/>
        <w:tblW w:type="auto" w:w="0"/>
        <w:tblLook w:firstColumn="1" w:firstRow="1" w:lastColumn="0" w:lastRow="0" w:noHBand="0" w:noVBand="1" w:val="04A0"/>
      </w:tblPr>
      <w:tblGrid>
        <w:gridCol w:w="9648"/>
      </w:tblGrid>
      <w:tr>
        <w:tc>
          <w:tcPr>
            <w:tcW w:type="dxa" w:w="9648"/>
          </w:tcPr>
          <w:p>
            <w:pPr>
              <w:pStyle w:val="Listing"/>
              <w:jc w:val="left"/>
            </w:pPr>
            <w:r>
              <w:t>from mai.capnp.data_classes import ModulesOutputMapping</w:t>
              <w:br/>
              <w:t>from mai.ai.networks.base import ModuleBase</w:t>
              <w:br/>
              <w:br/>
              <w:br/>
              <w:t>class Module(ModuleBase):</w:t>
              <w:br/>
              <w:t xml:space="preserve">    input_types = (</w:t>
              <w:br/>
              <w:t xml:space="preserve">        'state.car.position.x',</w:t>
              <w:br/>
              <w:t xml:space="preserve">        'state.car.position.y',</w:t>
              <w:br/>
              <w:t xml:space="preserve">        'state.car.position.z',</w:t>
              <w:br/>
              <w:t xml:space="preserve">        # 'state.car.velocity.x',</w:t>
              <w:br/>
              <w:t xml:space="preserve">        # 'state.car.velocity.y',</w:t>
              <w:br/>
              <w:t xml:space="preserve">        # 'state.car.velocity.z',</w:t>
              <w:br/>
              <w:t xml:space="preserve">        # 'state.car.rotation.pitch',</w:t>
              <w:br/>
              <w:t xml:space="preserve">        # 'state.car.rotation.roll',</w:t>
              <w:br/>
              <w:t xml:space="preserve">        # 'state.car.rotation.yaw',</w:t>
              <w:br/>
              <w:t xml:space="preserve">        # 'state.ball.position.x',</w:t>
              <w:br/>
              <w:t xml:space="preserve">        # 'state.ball.position.y',</w:t>
              <w:br/>
              <w:t xml:space="preserve">        # 'state.ball.position.z',</w:t>
              <w:br/>
              <w:t xml:space="preserve">        # 'state.ball.velocity.x',</w:t>
              <w:br/>
              <w:t xml:space="preserve">        # 'state.ball.velocity.y',</w:t>
              <w:br/>
              <w:t xml:space="preserve">        # 'state.ball.velocity.z',</w:t>
              <w:br/>
              <w:t xml:space="preserve">        # 'state.boostAmount',</w:t>
              <w:br/>
              <w:t xml:space="preserve">    )</w:t>
              <w:br/>
              <w:t xml:space="preserve">    output_types = (</w:t>
              <w:br/>
              <w:t xml:space="preserve">        'controls.throttle',</w:t>
              <w:br/>
              <w:t xml:space="preserve">        # 'controls.steer',</w:t>
              <w:br/>
              <w:t xml:space="preserve">        'controls.pitch',</w:t>
              <w:br/>
              <w:t xml:space="preserve">        'controls.yaw',</w:t>
              <w:br/>
              <w:t xml:space="preserve">        'controls.roll',</w:t>
              <w:br/>
              <w:t xml:space="preserve">        'controls.boost',</w:t>
              <w:br/>
              <w:t xml:space="preserve">        'controls.jump',</w:t>
              <w:br/>
              <w:t xml:space="preserve">        # 'controls.handbrake',</w:t>
              <w:br/>
              <w:t xml:space="preserve">        # 'controls.dodgeVertical',</w:t>
              <w:br/>
              <w:t xml:space="preserve">        # 'controls.dodgeStrafe',</w:t>
              <w:br/>
              <w:t xml:space="preserve">    )</w:t>
              <w:br/>
              <w:br/>
              <w:t xml:space="preserve">    def load(self) -&gt; None:</w:t>
              <w:br/>
              <w:t xml:space="preserve">        super().load()</w:t>
              <w:br/>
              <w:br/>
              <w:t xml:space="preserve">    def inference(</w:t>
              <w:br/>
              <w:t xml:space="preserve">        self,</w:t>
              <w:br/>
              <w:t xml:space="preserve">        tensor_dict: ModulesOutputMapping,</w:t>
              <w:br/>
              <w:t xml:space="preserve">        requires_grad: bool = False</w:t>
              <w:br/>
              <w:t xml:space="preserve">    ) -&gt; None:</w:t>
              <w:br/>
              <w:t xml:space="preserve">        raise NotImplementedError()</w:t>
              <w:br/>
              <w:br/>
              <w:t xml:space="preserve">    def requires(self) -&gt; set[str]:</w:t>
              <w:br/>
              <w:t xml:space="preserve">        return set()</w:t>
            </w:r>
          </w:p>
        </w:tc>
      </w:tr>
    </w:tbl>
    <w:p/>
    <w:p>
      <w:r>
        <w:tab/>
      </w:r>
      <w:r>
        <w:t>Разберём каждый метод по отдельности:</w:t>
      </w:r>
    </w:p>
    <w:p>
      <w:pPr>
        <w:pStyle w:val="ListNumber0"/>
      </w:pPr>
      <w:r>
        <w:t xml:space="preserve">1. </w:t>
        <w:tab/>
      </w:r>
      <w:r>
        <w:rPr>
          <w:i/>
        </w:rPr>
        <w:t>load</w:t>
      </w:r>
      <w:r>
        <w:t>() — Метод вызывается, когда важность модуля превышает пороговое значение и скоро он понадобится для работы. Операции загрузки выполняются в отдельном потоке, что позволяет функционал загрузки не влиять на главный поток. Метод может быть блокирующим.</w:t>
      </w:r>
    </w:p>
    <w:p>
      <w:pPr>
        <w:pStyle w:val="ListNumber0"/>
      </w:pPr>
      <w:r>
        <w:t xml:space="preserve">2. </w:t>
        <w:tab/>
      </w:r>
      <w:r>
        <w:rPr>
          <w:i/>
        </w:rPr>
        <w:t>inference</w:t>
      </w:r>
      <w:r>
        <w:t xml:space="preserve">(ModulesOutputMapping, bool = False) — Основной алгоритм модуля. в словаре </w:t>
      </w:r>
      <w:r>
        <w:rPr>
          <w:i/>
        </w:rPr>
        <w:t>tensor_dict</w:t>
      </w:r>
      <w:r>
        <w:t xml:space="preserve"> обязательно присутствуют значения из классовой переменной </w:t>
      </w:r>
      <w:r>
        <w:rPr>
          <w:i/>
        </w:rPr>
        <w:t>input_types</w:t>
      </w:r>
      <w:r>
        <w:t xml:space="preserve">, а также алгоритм обязательно должен добавлять в него значения, перечисленные в </w:t>
      </w:r>
      <w:r>
        <w:rPr>
          <w:i/>
        </w:rPr>
        <w:t>output_types</w:t>
      </w:r>
      <w:r>
        <w:t>.</w:t>
      </w:r>
    </w:p>
    <w:p>
      <w:pPr>
        <w:pStyle w:val="ListNumber0"/>
      </w:pPr>
      <w:r>
        <w:t xml:space="preserve">3. </w:t>
        <w:tab/>
      </w:r>
      <w:r>
        <w:rPr>
          <w:i/>
        </w:rPr>
        <w:t>requires</w:t>
      </w:r>
      <w:r>
        <w:t>() -&gt; set[str] — если модуль требует выходные данные какого-то другого модуля, их названия данный метод должен вернуть.</w:t>
      </w:r>
    </w:p>
    <w:p>
      <w:pPr>
        <w:pStyle w:val="Heading2"/>
      </w:pPr>
      <w:bookmarkStart w:id="_3.4_Тестирование" w:name="_3.4_Тестирование"/>
      <w:bookmarkEnd w:id="_3.4_Тестирование"/>
      <w:r>
        <w:t>3.4 Тестирование</w:t>
      </w:r>
    </w:p>
    <w:p>
      <w:r>
        <w:tab/>
      </w:r>
      <w:r>
        <w:t xml:space="preserve">В качестве тестирования будет использоваться среда компьютерной игры </w:t>
      </w:r>
      <w:r>
        <w:t>[23]</w:t>
      </w:r>
      <w:r>
        <w:t>. Rocket League — 3D игра сочетания аркадного футбола автомобилями и простого управления, основанных на законах физики.</w:t>
      </w:r>
    </w:p>
    <w:p>
      <w:r>
        <w:tab/>
      </w:r>
      <w:r>
        <w:t xml:space="preserve">Для этой игры создан плагин </w:t>
      </w:r>
      <w:r>
        <w:t>[24]</w:t>
      </w:r>
      <w:r>
        <w:t>, позволяющий выполнять код C++ внутри игры. С его помощью можно, как и получать информация о среде внутри игры, так и эмулировать ввод.</w:t>
      </w:r>
    </w:p>
    <w:p>
      <w:r>
        <w:tab/>
      </w:r>
      <w:r>
        <w:t>Данная среда позволяет в полном объёме обучить нейронную сеть по модулям и сравнить её с существующими решениями. В ней существует возможность создавать пользовательские тренировки с разными сценариями, а также уже существуют некоторые версии ботов на основе как алгоритмов, так и нейронных сетей, обученных с помощью обучения с подкреплением.</w:t>
      </w:r>
    </w:p>
    <w:p>
      <w:r>
        <w:tab/>
      </w:r>
      <w:r>
        <w:t xml:space="preserve">Поток данных в приложении представлен на </w:t>
      </w:r>
      <w:r>
        <w:t>Рис. 3.2</w:t>
      </w:r>
      <w:r/>
      <w:r>
        <w:t>.</w:t>
      </w:r>
    </w:p>
    <w:p>
      <w:pPr>
        <w:pStyle w:val="Image"/>
      </w:pPr>
      <w:r>
        <w:drawing>
          <wp:inline xmlns:a="http://schemas.openxmlformats.org/drawingml/2006/main" xmlns:pic="http://schemas.openxmlformats.org/drawingml/2006/picture">
            <wp:extent cx="6126480" cy="4482342"/>
            <wp:docPr id="5" name="Picture 5"/>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6126480" cy="4482342"/>
                    </a:xfrm>
                    <a:prstGeom prst="rect"/>
                  </pic:spPr>
                </pic:pic>
              </a:graphicData>
            </a:graphic>
          </wp:inline>
        </w:drawing>
      </w:r>
    </w:p>
    <w:p>
      <w:pPr>
        <w:pStyle w:val="Image"/>
      </w:pPr>
      <w:r>
        <w:t xml:space="preserve">Рисунок 3.2 - </w:t>
      </w:r>
      <w:r>
        <w:t>Поток данных в тестировании</w:t>
      </w:r>
    </w:p>
    <w:p>
      <w:r>
        <w:tab/>
      </w:r>
      <w:r>
        <w:t>- - ERROR: No function called "TODO" - -</w:t>
      </w:r>
    </w:p>
    <w:p>
      <w:r>
        <w:tab/>
      </w:r>
      <w:r>
        <w:t xml:space="preserve">Кадр из обучения модуля оценки важности представлен на </w:t>
      </w:r>
      <w:r>
        <w:t>Рис. 3.3</w:t>
      </w:r>
      <w:r/>
      <w:r>
        <w:t>.</w:t>
      </w:r>
    </w:p>
    <w:p>
      <w:pPr>
        <w:pStyle w:val="Image"/>
      </w:pPr>
      <w:r>
        <w:drawing>
          <wp:inline xmlns:a="http://schemas.openxmlformats.org/drawingml/2006/main" xmlns:pic="http://schemas.openxmlformats.org/drawingml/2006/picture">
            <wp:extent cx="6126480" cy="3445098"/>
            <wp:docPr id="6" name="Picture 6"/>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6126480" cy="3445098"/>
                    </a:xfrm>
                    <a:prstGeom prst="rect"/>
                  </pic:spPr>
                </pic:pic>
              </a:graphicData>
            </a:graphic>
          </wp:inline>
        </w:drawing>
      </w:r>
    </w:p>
    <w:p>
      <w:pPr>
        <w:pStyle w:val="Image"/>
      </w:pPr>
      <w:r>
        <w:t xml:space="preserve">Рисунок 3.3 - </w:t>
      </w:r>
      <w:r>
        <w:t>Пример обучения МОВ</w:t>
      </w:r>
    </w:p>
    <w:p>
      <w:r>
        <w:tab/>
      </w:r>
      <w:r>
        <w:t>В примере окно компьютерной игры на весь экран, поверх него слева направо:</w:t>
      </w:r>
    </w:p>
    <w:p>
      <w:pPr>
        <w:pStyle w:val="ListNumber0"/>
      </w:pPr>
      <w:r>
        <w:t xml:space="preserve">1. </w:t>
        <w:tab/>
      </w:r>
      <w:r>
        <w:t>Окно графиков наград — на нём представлены награды за разные достижения агентов в среде. В данном случае:</w:t>
      </w:r>
    </w:p>
    <w:p>
      <w:pPr>
        <w:pStyle w:val="ListBullet2"/>
      </w:pPr>
      <w:r>
        <w:t xml:space="preserve">— </w:t>
        <w:tab/>
      </w:r>
      <w:r>
        <w:rPr>
          <w:i/>
        </w:rPr>
        <w:t>Ball Shoot Speed</w:t>
      </w:r>
      <w:r>
        <w:t xml:space="preserve"> — скорость полёта меча после касания (быстрее — лучше);</w:t>
      </w:r>
    </w:p>
    <w:p>
      <w:pPr>
        <w:pStyle w:val="ListBullet2"/>
      </w:pPr>
      <w:r>
        <w:t xml:space="preserve">— </w:t>
        <w:tab/>
      </w:r>
      <w:r>
        <w:rPr>
          <w:i/>
        </w:rPr>
        <w:t>Car Velocity</w:t>
      </w:r>
      <w:r>
        <w:t xml:space="preserve"> — скорость автомобиля (быстрее — лучше);</w:t>
      </w:r>
    </w:p>
    <w:p>
      <w:pPr>
        <w:pStyle w:val="ListBullet2"/>
      </w:pPr>
      <w:r>
        <w:t xml:space="preserve">— </w:t>
        <w:tab/>
      </w:r>
      <w:r>
        <w:rPr>
          <w:i/>
        </w:rPr>
        <w:t>Closing To Ball</w:t>
      </w:r>
      <w:r>
        <w:t xml:space="preserve"> — скорость сближения автомобиля с мячом (быстрее — лучше);</w:t>
      </w:r>
    </w:p>
    <w:p>
      <w:pPr>
        <w:pStyle w:val="ListBullet2"/>
      </w:pPr>
      <w:r>
        <w:t xml:space="preserve">— </w:t>
        <w:tab/>
      </w:r>
      <w:r>
        <w:rPr>
          <w:i/>
        </w:rPr>
        <w:t>Constant Distance To Ball</w:t>
      </w:r>
      <w:r>
        <w:t xml:space="preserve"> — дистанция от автомобиля до мяча (ближе — лучше);</w:t>
      </w:r>
    </w:p>
    <w:p>
      <w:pPr>
        <w:pStyle w:val="ListBullet2"/>
      </w:pPr>
      <w:r>
        <w:t xml:space="preserve">— </w:t>
        <w:tab/>
      </w:r>
      <w:r>
        <w:rPr>
          <w:i/>
        </w:rPr>
        <w:t>Constant Reward Distance to Ball</w:t>
      </w:r>
      <w:r>
        <w:t xml:space="preserve"> — постоянная награда при приближении к мячу (низкое влияние в примере);</w:t>
      </w:r>
    </w:p>
    <w:p>
      <w:pPr>
        <w:pStyle w:val="ListBullet2"/>
      </w:pPr>
      <w:r>
        <w:t xml:space="preserve">— </w:t>
        <w:tab/>
      </w:r>
      <w:r>
        <w:rPr>
          <w:i/>
        </w:rPr>
        <w:t>Constant Velocity To Ball</w:t>
      </w:r>
      <w:r>
        <w:t xml:space="preserve"> — Постоянная награда за скорость автомобиля по отношению к мячу (чем больше вектор скорости автомобиля направлен к мячу — тем лучше).</w:t>
      </w:r>
    </w:p>
    <w:p>
      <w:pPr>
        <w:pStyle w:val="ListNumber0"/>
      </w:pPr>
      <w:r>
        <w:t xml:space="preserve">2. </w:t>
        <w:tab/>
      </w:r>
      <w:r>
        <w:t>Основное окно системы. В данной примере в окне отображаются параметры обучения. Здесь можно увидеть:</w:t>
      </w:r>
    </w:p>
    <w:p>
      <w:pPr>
        <w:pStyle w:val="ListBullet2"/>
      </w:pPr>
      <w:r>
        <w:t xml:space="preserve">— </w:t>
        <w:tab/>
      </w:r>
      <w:r>
        <w:t>условия перезапуска цикла обучения (смена эпохи);</w:t>
      </w:r>
    </w:p>
    <w:p>
      <w:pPr>
        <w:pStyle w:val="ListBullet2"/>
      </w:pPr>
      <w:r>
        <w:t xml:space="preserve">— </w:t>
        <w:tab/>
      </w:r>
      <w:r>
        <w:t>шанс случайных шагов (для обучения модулей);</w:t>
      </w:r>
    </w:p>
    <w:p>
      <w:pPr>
        <w:pStyle w:val="ListBullet2"/>
      </w:pPr>
      <w:r>
        <w:t xml:space="preserve">— </w:t>
        <w:tab/>
      </w:r>
      <w:r>
        <w:t>тип состояние системы (игра, тренировка, специальная тренировка).</w:t>
      </w:r>
    </w:p>
    <w:p>
      <w:pPr>
        <w:pStyle w:val="ListNumber0"/>
      </w:pPr>
      <w:r>
        <w:t xml:space="preserve">3. </w:t>
        <w:tab/>
      </w:r>
      <w:r>
        <w:t xml:space="preserve">Гистограмма влияния модулей на вывод. В данном примере используется только вывод модуля </w:t>
      </w:r>
      <w:r>
        <w:rPr>
          <w:i/>
        </w:rPr>
        <w:t>reachCenterFloor</w:t>
      </w:r>
      <w:r>
        <w:t xml:space="preserve">. В обучение используются три: </w:t>
      </w:r>
      <w:r>
        <w:rPr>
          <w:i/>
        </w:rPr>
        <w:t>reachBallAir</w:t>
      </w:r>
      <w:r>
        <w:t xml:space="preserve">, </w:t>
      </w:r>
      <w:r>
        <w:rPr>
          <w:i/>
        </w:rPr>
        <w:t>reachBallFloor</w:t>
      </w:r>
      <w:r>
        <w:t xml:space="preserve">. </w:t>
      </w:r>
      <w:r>
        <w:rPr>
          <w:i/>
        </w:rPr>
        <w:t>reachCenterFloor</w:t>
      </w:r>
      <w:r>
        <w:t>.</w:t>
      </w:r>
    </w:p>
    <w:p>
      <w:pPr>
        <w:pStyle w:val="Heading2"/>
      </w:pPr>
      <w:bookmarkStart w:id="_3.5_Расчёт_надёжности" w:name="_3.5_Расчёт_надёжности"/>
      <w:bookmarkEnd w:id="_3.5_Расчёт_надёжности"/>
      <w:r>
        <w:t>3.5 Расчёт надёжности</w:t>
      </w:r>
    </w:p>
    <w:p>
      <w:r>
        <w:tab/>
      </w:r>
      <w:r>
        <w:t xml:space="preserve">Расчёт надёжности произведён по модели Миллса. В систему было искусственно внесено 10 ошибок. После модульного тестирования было обнаружено 6 внесённых ошибок и 2 собственных: </w:t>
      </w:r>
    </w:p>
    <w:p>
      <w:pPr>
        <w:pStyle w:val="ListBullet"/>
      </w:pPr>
      <w:r>
        <w:t xml:space="preserve">— </w:t>
        <w:tab/>
      </w:r>
      <w:r>
        <w:t xml:space="preserve">ошибка в обнаружении модулей нейронной сети; </w:t>
      </w:r>
    </w:p>
    <w:p>
      <w:pPr>
        <w:pStyle w:val="ListBullet"/>
      </w:pPr>
      <w:r>
        <w:t xml:space="preserve">— </w:t>
        <w:tab/>
      </w:r>
      <w:r>
        <w:t>ошибки при получении сообщений от сервера;</w:t>
      </w:r>
    </w:p>
    <w:p>
      <w:pPr>
        <w:pStyle w:val="ListBullet"/>
      </w:pPr>
      <w:r>
        <w:t xml:space="preserve">— </w:t>
        <w:tab/>
      </w:r>
      <w:r>
        <w:t>ошибки в расчётах клиента при конвертации данных.</w:t>
      </w:r>
    </w:p>
    <w:p>
      <w:r>
        <w:tab/>
      </w:r>
      <w:r>
        <w:t>Тогда первоначальное число ошибок в программе N можно оценить по формуле модели Миллса (</w:t>
      </w:r>
      <w:r>
        <w:t>Формула 3.2</w:t>
      </w:r>
      <w:r/>
      <w:r>
        <w:t>).</w:t>
      </w:r>
    </w:p>
    <w:tbl>
      <w:tblPr>
        <w:tblW w:type="auto" w:w="0"/>
        <w:tblLook w:firstColumn="1" w:firstRow="1" w:lastColumn="0" w:lastRow="0" w:noHBand="0" w:noVBand="1" w:val="04A0"/>
      </w:tblPr>
      <w:tblGrid>
        <w:gridCol w:w="4824"/>
        <w:gridCol w:w="4824"/>
      </w:tblGrid>
      <w:tr>
        <w:tc>
          <w:tcPr>
            <w:tcW w:type="dxa" w:w="11909"/>
          </w:tcPr>
          <w:p>
            <m:oMath xmlns:mml="http://www.w3.org/1998/Math/MathML">
              <m:r>
                <m:t>N</m:t>
              </m:r>
              <m:r>
                <m:t>=</m:t>
              </m:r>
              <m:r>
                <m:t>n</m:t>
              </m:r>
              <m:f>
                <m:fPr>
                  <m:type m:val="bar"/>
                </m:fPr>
                <m:num>
                  <m:r>
                    <m:t>S</m:t>
                  </m:r>
                </m:num>
                <m:den>
                  <m:r>
                    <m:t>v</m:t>
                  </m:r>
                </m:den>
              </m:f>
            </m:oMath>
          </w:p>
        </w:tc>
        <w:tc>
          <w:tcPr>
            <w:tcW w:type="dxa" w:w="288"/>
          </w:tcPr>
          <w:p>
            <w:r>
              <w:t>(3.2)</w:t>
            </w:r>
          </w:p>
        </w:tc>
      </w:tr>
    </w:tbl>
    <w:p/>
    <w:p>
      <w:r>
        <w:t>где</w:t>
        <w:tab/>
        <w:t>n — найденные собственные ошибки,</w:t>
      </w:r>
    </w:p>
    <w:p>
      <w:r>
        <w:tab/>
        <w:t>S — всего внесённых ошибок,</w:t>
      </w:r>
    </w:p>
    <w:p>
      <w:r>
        <w:tab/>
        <w:t>v — найденные внесённые ошибки.</w:t>
      </w:r>
    </w:p>
    <w:tbl>
      <w:tblPr>
        <w:tblW w:type="auto" w:w="0"/>
        <w:tblLook w:firstColumn="1" w:firstRow="1" w:lastColumn="0" w:lastRow="0" w:noHBand="0" w:noVBand="1" w:val="04A0"/>
      </w:tblPr>
      <w:tblGrid>
        <w:gridCol w:w="4824"/>
        <w:gridCol w:w="4824"/>
      </w:tblGrid>
      <w:tr>
        <w:tc>
          <w:tcPr>
            <w:tcW w:type="dxa" w:w="11909"/>
          </w:tcPr>
          <w:p>
            <m:oMath xmlns:mml="http://www.w3.org/1998/Math/MathML">
              <m:r>
                <m:t>N</m:t>
              </m:r>
              <m:r>
                <m:t>=</m:t>
              </m:r>
              <m:r>
                <m:t>2</m:t>
              </m:r>
              <m:f>
                <m:fPr>
                  <m:type m:val="bar"/>
                </m:fPr>
                <m:num>
                  <m:r>
                    <m:t>10</m:t>
                  </m:r>
                </m:num>
                <m:den>
                  <m:r>
                    <m:t>6</m:t>
                  </m:r>
                </m:den>
              </m:f>
              <m:r>
                <m:t>=</m:t>
              </m:r>
              <m:r>
                <m:t>3,(6)</m:t>
              </m:r>
            </m:oMath>
          </w:p>
        </w:tc>
        <w:tc>
          <w:tcPr>
            <w:tcW w:type="dxa" w:w="288"/>
          </w:tcPr>
          <w:p>
            <w:r>
              <w:t>(3.3)</w:t>
            </w:r>
          </w:p>
        </w:tc>
      </w:tr>
    </w:tbl>
    <w:p/>
    <w:p>
      <w:r>
        <w:tab/>
      </w:r>
      <w:r>
        <w:t>где S – количество искусственно внесённых ошибок. Таким образом, делается предположение о количестве необнаруженных ошибок, (</w:t>
      </w:r>
      <w:r>
        <w:t>Формула 3.3</w:t>
      </w:r>
      <w:r/>
      <w:r>
        <w:t>).</w:t>
      </w:r>
    </w:p>
    <w:tbl>
      <w:tblPr>
        <w:tblW w:type="auto" w:w="0"/>
        <w:tblLook w:firstColumn="1" w:firstRow="1" w:lastColumn="0" w:lastRow="0" w:noHBand="0" w:noVBand="1" w:val="04A0"/>
      </w:tblPr>
      <w:tblGrid>
        <w:gridCol w:w="4824"/>
        <w:gridCol w:w="4824"/>
      </w:tblGrid>
      <w:tr>
        <w:tc>
          <w:tcPr>
            <w:tcW w:type="dxa" w:w="11909"/>
          </w:tcPr>
          <w:p>
            <m:oMath xmlns:mml="http://www.w3.org/1998/Math/MathML">
              <m:r>
                <m:t>(N−n)</m:t>
              </m:r>
              <m:r>
                <m:t>=</m:t>
              </m:r>
              <m:r>
                <m:t>3,6−2</m:t>
              </m:r>
              <m:r>
                <m:t>=</m:t>
              </m:r>
              <m:r>
                <m:t>1,6</m:t>
              </m:r>
            </m:oMath>
          </w:p>
        </w:tc>
        <w:tc>
          <w:tcPr>
            <w:tcW w:type="dxa" w:w="288"/>
          </w:tcPr>
          <w:p>
            <w:r>
              <w:t>(3.3)</w:t>
            </w:r>
          </w:p>
        </w:tc>
      </w:tr>
    </w:tbl>
    <w:p/>
    <w:p>
      <w:r>
        <w:tab/>
      </w:r>
      <w:r>
        <w:t>Тогда по формуле соотношения (</w:t>
      </w:r>
      <w:r>
        <w:t>Формула 3.4</w:t>
      </w:r>
      <w:r/>
      <w:r>
        <w:t>):</w:t>
      </w:r>
    </w:p>
    <w:tbl>
      <w:tblPr>
        <w:tblW w:type="auto" w:w="0"/>
        <w:tblLook w:firstColumn="1" w:firstRow="1" w:lastColumn="0" w:lastRow="0" w:noHBand="0" w:noVBand="1" w:val="04A0"/>
      </w:tblPr>
      <w:tblGrid>
        <w:gridCol w:w="4824"/>
        <w:gridCol w:w="4824"/>
      </w:tblGrid>
      <w:tr>
        <w:tc>
          <w:tcPr>
            <w:tcW w:type="dxa" w:w="11909"/>
          </w:tcPr>
          <w:p>
            <m:oMath xmlns:mml="http://www.w3.org/1998/Math/MathML">
              <m:r>
                <m:t>p</m:t>
              </m:r>
              <m:r>
                <m:t>=</m:t>
              </m:r>
              <m:f>
                <m:fPr>
                  <m:type m:val="bar"/>
                </m:fPr>
                <m:num>
                  <m:r>
                    <m:t>1,6</m:t>
                  </m:r>
                </m:num>
                <m:den>
                  <m:r>
                    <m:t>1,6+K+1</m:t>
                  </m:r>
                </m:den>
              </m:f>
              <m:r>
                <m:t>=</m:t>
              </m:r>
              <m:f>
                <m:fPr>
                  <m:type m:val="bar"/>
                </m:fPr>
                <m:num>
                  <m:r>
                    <m:t>5</m:t>
                  </m:r>
                </m:num>
                <m:den>
                  <m:r>
                    <m:t>5+0+1</m:t>
                  </m:r>
                </m:den>
              </m:f>
              <m:r>
                <m:t>=</m:t>
              </m:r>
              <m:r>
                <m:t>0,615</m:t>
              </m:r>
            </m:oMath>
          </w:p>
        </w:tc>
        <w:tc>
          <w:tcPr>
            <w:tcW w:type="dxa" w:w="288"/>
          </w:tcPr>
          <w:p>
            <w:r>
              <w:t>(3.4)</w:t>
            </w:r>
          </w:p>
        </w:tc>
      </w:tr>
    </w:tbl>
    <w:p/>
    <w:p>
      <w:r>
        <w:tab/>
      </w:r>
      <w:r>
        <w:t>Можно сказать с вероятностью 0,615, что в программе только две первоначальные ошибки.</w:t>
      </w:r>
    </w:p>
    <w:p>
      <w:r>
        <w:tab/>
      </w:r>
      <w:r>
        <w:t>Внесённые и обнаруженные первоначальные ошибки исправлены по окончанию тестирования.</w:t>
      </w:r>
    </w:p>
    <w:p>
      <w:pPr>
        <w:pStyle w:val="Heading2"/>
      </w:pPr>
      <w:bookmarkStart w:id="_3.6_Вывод_по_разделу" w:name="_3.6_Вывод_по_разделу"/>
      <w:bookmarkEnd w:id="_3.6_Вывод_по_разделу"/>
      <w:r>
        <w:t>3.6 Вывод по разделу</w:t>
      </w:r>
    </w:p>
    <w:p>
      <w:r>
        <w:tab/>
      </w:r>
      <w:r>
        <w:t xml:space="preserve">В данном разделе проведена разработка системы в целом, адаптирована под тестовую среду, получены результаты по возможности реализации модульной нейронной нейронной сети на явном примере. </w:t>
      </w:r>
    </w:p>
    <w:p>
      <w:pPr>
        <w:pStyle w:val="Heading1"/>
      </w:pPr>
      <w:bookmarkStart w:id="_4_Экономический_раздел" w:name="_4_Экономический_раздел"/>
      <w:bookmarkEnd w:id="_4_Экономический_раздел"/>
      <w:r>
        <w:t>4 Экономический раздел</w:t>
      </w:r>
    </w:p>
    <w:p>
      <w:r>
        <w:tab/>
      </w:r>
      <w:r>
        <w:t xml:space="preserve">В данном разделе </w:t>
      </w:r>
      <w:r>
        <w:t>описывается организация и планирование работ, расчёт затрат на проведение работа.</w:t>
      </w:r>
    </w:p>
    <w:p>
      <w:r>
        <w:tab/>
      </w:r>
      <w:r>
        <w:t xml:space="preserve">Схема взаимодействия состава задействованных в работе лиц представлена на рисунке </w:t>
      </w:r>
      <w:r>
        <w:t>4.1</w:t>
      </w:r>
      <w:r/>
      <w:r>
        <w:t>.</w:t>
      </w:r>
    </w:p>
    <w:p>
      <w:pPr>
        <w:pStyle w:val="Image"/>
      </w:pPr>
      <w:r>
        <w:drawing>
          <wp:inline xmlns:a="http://schemas.openxmlformats.org/drawingml/2006/main" xmlns:pic="http://schemas.openxmlformats.org/drawingml/2006/picture">
            <wp:extent cx="6126480" cy="369560"/>
            <wp:docPr id="7" name="Picture 7"/>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6126480" cy="369560"/>
                    </a:xfrm>
                    <a:prstGeom prst="rect"/>
                  </pic:spPr>
                </pic:pic>
              </a:graphicData>
            </a:graphic>
          </wp:inline>
        </w:drawing>
      </w:r>
    </w:p>
    <w:p>
      <w:pPr>
        <w:pStyle w:val="Image"/>
      </w:pPr>
      <w:r>
        <w:t xml:space="preserve">Рисунок 4.1 - </w:t>
      </w:r>
      <w:r>
        <w:t>Состав задействованных в работе</w:t>
      </w:r>
    </w:p>
    <w:p>
      <w:pPr>
        <w:pStyle w:val="Heading2"/>
      </w:pPr>
      <w:bookmarkStart w:id="_4.1_Организация_и_планирование_работ" w:name="_4.1_Организация_и_планирование_работ"/>
      <w:bookmarkEnd w:id="_4.1_Организация_и_планирование_работ"/>
      <w:r>
        <w:t>4.1 Организация и планирование работ</w:t>
      </w:r>
    </w:p>
    <w:p>
      <w:r>
        <w:tab/>
      </w:r>
      <w:r>
        <w:t xml:space="preserve">Участники работы представлены в таблице </w:t>
      </w:r>
      <w:r>
        <w:t>4.1</w:t>
      </w:r>
      <w:r/>
      <w:r>
        <w:t>:</w:t>
      </w:r>
    </w:p>
    <w:p>
      <w:pPr>
        <w:pStyle w:val="TableName"/>
      </w:pPr>
      <w:r>
        <w:t>Таблица 4.1 — Участники работы</w:t>
      </w:r>
    </w:p>
    <w:tbl>
      <w:tblPr>
        <w:tblStyle w:val="TableGrid"/>
        <w:tblW w:type="auto" w:w="0"/>
        <w:jc w:val="center"/>
        <w:tblLayout w:type="autofit"/>
        <w:tblLook w:firstColumn="1" w:firstRow="1" w:lastColumn="0" w:lastRow="0" w:noHBand="0" w:noVBand="1" w:val="04A0"/>
      </w:tblPr>
      <w:tblGrid>
        <w:gridCol w:w="2412"/>
        <w:gridCol w:w="2412"/>
        <w:gridCol w:w="2412"/>
        <w:gridCol w:w="2412"/>
      </w:tblGrid>
      <w:tr>
        <w:tc>
          <w:tcPr>
            <w:tcW w:type="dxa" w:w="2412"/>
          </w:tcPr>
          <w:p>
            <w:pPr>
              <w:pStyle w:val="TableText"/>
              <w:jc w:val="center"/>
            </w:pPr>
            <w:r>
              <w:rPr>
                <w:b/>
              </w:rPr>
              <w:t>Роль</w:t>
            </w:r>
          </w:p>
        </w:tc>
        <w:tc>
          <w:tcPr>
            <w:tcW w:type="dxa" w:w="2412"/>
          </w:tcPr>
          <w:p>
            <w:pPr>
              <w:pStyle w:val="TableText"/>
              <w:jc w:val="center"/>
            </w:pPr>
            <w:r>
              <w:rPr>
                <w:b/>
              </w:rPr>
              <w:t>Должность</w:t>
            </w:r>
          </w:p>
        </w:tc>
        <w:tc>
          <w:tcPr>
            <w:tcW w:type="dxa" w:w="2412"/>
          </w:tcPr>
          <w:p>
            <w:pPr>
              <w:pStyle w:val="TableText"/>
              <w:jc w:val="center"/>
            </w:pPr>
            <w:r>
              <w:rPr>
                <w:b/>
              </w:rPr>
              <w:t>ФИО</w:t>
            </w:r>
          </w:p>
        </w:tc>
        <w:tc>
          <w:tcPr>
            <w:tcW w:type="dxa" w:w="2412"/>
          </w:tcPr>
          <w:p>
            <w:pPr>
              <w:pStyle w:val="TableText"/>
              <w:jc w:val="center"/>
            </w:pPr>
            <w:r>
              <w:rPr>
                <w:b/>
              </w:rPr>
              <w:t>Деятельность</w:t>
            </w:r>
          </w:p>
        </w:tc>
      </w:tr>
      <w:tr>
        <w:tc>
          <w:tcPr>
            <w:tcW w:type="dxa" w:w="2412"/>
          </w:tcPr>
          <w:p>
            <w:r>
              <w:t>Разработчик</w:t>
            </w:r>
          </w:p>
        </w:tc>
        <w:tc>
          <w:tcPr>
            <w:tcW w:type="dxa" w:w="2412"/>
          </w:tcPr>
          <w:p>
            <w:r>
              <w:t>Студент</w:t>
            </w:r>
          </w:p>
        </w:tc>
        <w:tc>
          <w:tcPr>
            <w:tcW w:type="dxa" w:w="2412"/>
          </w:tcPr>
          <w:p>
            <w:r>
              <w:t>Геворкян Артём Арзикович</w:t>
            </w:r>
          </w:p>
        </w:tc>
        <w:tc>
          <w:tcPr>
            <w:tcW w:type="dxa" w:w="2412"/>
          </w:tcPr>
          <w:p>
            <w:r>
              <w:t>Реализация продукта, написание кода</w:t>
            </w:r>
          </w:p>
        </w:tc>
      </w:tr>
      <w:tr>
        <w:tc>
          <w:tcPr>
            <w:tcW w:type="dxa" w:w="2412"/>
          </w:tcPr>
          <w:p>
            <w:r>
              <w:t>Консультант</w:t>
            </w:r>
          </w:p>
        </w:tc>
        <w:tc>
          <w:tcPr>
            <w:tcW w:type="dxa" w:w="2412"/>
          </w:tcPr>
          <w:p>
            <w:r>
              <w:t>Старший преподаватель кафедры экономики</w:t>
            </w:r>
          </w:p>
        </w:tc>
        <w:tc>
          <w:tcPr>
            <w:tcW w:type="dxa" w:w="2412"/>
          </w:tcPr>
          <w:p>
            <w:r>
              <w:t>Потрясаева Елена Александровна</w:t>
            </w:r>
          </w:p>
        </w:tc>
        <w:tc>
          <w:tcPr>
            <w:tcW w:type="dxa" w:w="2412"/>
          </w:tcPr>
          <w:p>
            <w:r>
              <w:t>Консультации по экономической части работы</w:t>
            </w:r>
          </w:p>
        </w:tc>
      </w:tr>
      <w:tr>
        <w:tc>
          <w:tcPr>
            <w:tcW w:type="dxa" w:w="2412"/>
          </w:tcPr>
          <w:p>
            <w:r>
              <w:t>Руководитель</w:t>
            </w:r>
          </w:p>
        </w:tc>
        <w:tc>
          <w:tcPr>
            <w:tcW w:type="dxa" w:w="2412"/>
          </w:tcPr>
          <w:p>
            <w:r>
              <w:t>кандидат технических наук доцент кафедры вычислительной техники</w:t>
            </w:r>
          </w:p>
        </w:tc>
        <w:tc>
          <w:tcPr>
            <w:tcW w:type="dxa" w:w="2412"/>
          </w:tcPr>
          <w:p>
            <w:r>
              <w:t>Штрекер Евгений Николаевич</w:t>
            </w:r>
          </w:p>
        </w:tc>
        <w:tc>
          <w:tcPr>
            <w:tcW w:type="dxa" w:w="2412"/>
          </w:tcPr>
          <w:p>
            <w:r>
              <w:t>Организация и контроль исполнения, давать указания по реализации продукта разработчику</w:t>
            </w:r>
          </w:p>
        </w:tc>
      </w:tr>
    </w:tbl>
    <w:p/>
    <w:p>
      <w:r>
        <w:tab/>
      </w:r>
      <w:r>
        <w:t xml:space="preserve">Всего есть 5 главных этапов, разделённые на различные этапы более низкого уровня. Их названия, исполнители, трудоёмкость и продолжительность работ представлены в таблице </w:t>
      </w:r>
      <w:r>
        <w:t>4.2</w:t>
      </w:r>
      <w:r/>
      <w:r>
        <w:t>.</w:t>
      </w:r>
    </w:p>
    <w:p>
      <w:pPr>
        <w:pStyle w:val="TableName"/>
      </w:pPr>
      <w:r>
        <w:t>Таблица 4.2 — Этапы и исполнители с продолжительностью</w:t>
      </w:r>
    </w:p>
    <w:tbl>
      <w:tblPr>
        <w:tblStyle w:val="TableGrid"/>
        <w:tblW w:type="auto" w:w="0"/>
        <w:jc w:val="center"/>
        <w:tblLayout w:type="autofit"/>
        <w:tblLook w:firstColumn="1" w:firstRow="1" w:lastColumn="0" w:lastRow="0" w:noHBand="0" w:noVBand="1" w:val="04A0"/>
      </w:tblPr>
      <w:tblGrid>
        <w:gridCol w:w="1930"/>
        <w:gridCol w:w="1930"/>
        <w:gridCol w:w="1930"/>
        <w:gridCol w:w="1930"/>
        <w:gridCol w:w="1930"/>
      </w:tblGrid>
      <w:tr>
        <w:tc>
          <w:tcPr>
            <w:tcW w:type="dxa" w:w="1930"/>
          </w:tcPr>
          <w:p>
            <w:pPr>
              <w:pStyle w:val="TableText"/>
              <w:jc w:val="center"/>
            </w:pPr>
            <w:r>
              <w:rPr>
                <w:b/>
              </w:rPr>
              <w:t>№</w:t>
            </w:r>
            <w:r>
              <w:t xml:space="preserve">            </w:t>
            </w:r>
          </w:p>
        </w:tc>
        <w:tc>
          <w:tcPr>
            <w:tcW w:type="dxa" w:w="1930"/>
          </w:tcPr>
          <w:p>
            <w:pPr>
              <w:pStyle w:val="TableText"/>
              <w:jc w:val="center"/>
            </w:pPr>
            <w:r>
              <w:rPr>
                <w:b/>
              </w:rPr>
              <w:t>Название этапа</w:t>
            </w:r>
            <w:r>
              <w:t xml:space="preserve">            </w:t>
            </w:r>
          </w:p>
        </w:tc>
        <w:tc>
          <w:tcPr>
            <w:tcW w:type="dxa" w:w="1930"/>
          </w:tcPr>
          <w:p>
            <w:pPr>
              <w:pStyle w:val="TableText"/>
              <w:jc w:val="center"/>
            </w:pPr>
            <w:r>
              <w:rPr>
                <w:b/>
              </w:rPr>
              <w:t>Исполнитель</w:t>
            </w:r>
            <w:r>
              <w:t xml:space="preserve">            </w:t>
            </w:r>
          </w:p>
        </w:tc>
        <w:tc>
          <w:tcPr>
            <w:tcW w:type="dxa" w:w="1930"/>
          </w:tcPr>
          <w:p>
            <w:pPr>
              <w:pStyle w:val="TableText"/>
              <w:jc w:val="center"/>
            </w:pPr>
            <w:r>
              <w:rPr>
                <w:b/>
              </w:rPr>
              <w:t>Трудоёмкость, чел/дни</w:t>
            </w:r>
            <w:r>
              <w:t xml:space="preserve">            </w:t>
            </w:r>
          </w:p>
        </w:tc>
        <w:tc>
          <w:tcPr>
            <w:tcW w:type="dxa" w:w="1930"/>
          </w:tcPr>
          <w:p>
            <w:pPr>
              <w:pStyle w:val="TableText"/>
              <w:jc w:val="center"/>
            </w:pPr>
            <w:r>
              <w:rPr>
                <w:b/>
              </w:rPr>
              <w:t>Продолжительность работ, дни</w:t>
            </w:r>
            <w:r>
              <w:t xml:space="preserve">        </w:t>
            </w:r>
          </w:p>
        </w:tc>
      </w:tr>
      <w:tr>
        <w:tc>
          <w:tcPr>
            <w:tcW w:type="dxa" w:w="1930"/>
            <w:vMerge w:val="restart"/>
            <w:vAlign w:val="center"/>
          </w:tcPr>
          <w:p>
            <w:pPr>
              <w:jc w:val="right"/>
            </w:pPr>
            <w:r>
              <w:t>1</w:t>
            </w:r>
          </w:p>
        </w:tc>
        <w:tc>
          <w:tcPr>
            <w:tcW w:type="dxa" w:w="1930"/>
            <w:vMerge w:val="restart"/>
          </w:tcPr>
          <w:p>
            <w:r>
              <w:t>Разработка и утверждение технического задания</w:t>
            </w:r>
          </w:p>
        </w:tc>
        <w:tc>
          <w:tcPr>
            <w:tcW w:type="dxa" w:w="1930"/>
          </w:tcPr>
          <w:p>
            <w:r>
              <w:t>Руководитель</w:t>
            </w:r>
          </w:p>
        </w:tc>
        <w:tc>
          <w:tcPr>
            <w:tcW w:type="dxa" w:w="1930"/>
          </w:tcPr>
          <w:p>
            <w:r>
              <w:t>5</w:t>
            </w:r>
          </w:p>
        </w:tc>
        <w:tc>
          <w:tcPr>
            <w:tcW w:type="dxa" w:w="1930"/>
            <w:vMerge w:val="restart"/>
            <w:vAlign w:val="center"/>
          </w:tcPr>
          <w:p>
            <w:pPr>
              <w:jc w:val="center"/>
            </w:pPr>
            <w:r>
              <w:t>5</w:t>
            </w:r>
          </w:p>
        </w:tc>
      </w:tr>
      <w:tr>
        <w:tc>
          <w:tcPr>
            <w:tcW w:type="dxa" w:w="1930"/>
            <w:vMerge/>
          </w:tcPr>
          <w:p/>
        </w:tc>
        <w:tc>
          <w:tcPr>
            <w:tcW w:type="dxa" w:w="1930"/>
            <w:vMerge/>
          </w:tcPr>
          <w:p/>
        </w:tc>
        <w:tc>
          <w:tcPr>
            <w:tcW w:type="dxa" w:w="1930"/>
          </w:tcPr>
          <w:p>
            <w:r>
              <w:t>Консультант</w:t>
            </w:r>
          </w:p>
        </w:tc>
        <w:tc>
          <w:tcPr>
            <w:tcW w:type="dxa" w:w="1930"/>
          </w:tcPr>
          <w:p>
            <w:r>
              <w:t>1</w:t>
            </w:r>
          </w:p>
        </w:tc>
        <w:tc>
          <w:tcPr>
            <w:tcW w:type="dxa" w:w="1930"/>
            <w:vMerge/>
          </w:tcPr>
          <w:p/>
        </w:tc>
      </w:tr>
      <w:tr>
        <w:tc>
          <w:tcPr>
            <w:tcW w:type="dxa" w:w="1930"/>
            <w:vMerge/>
          </w:tcPr>
          <w:p/>
        </w:tc>
        <w:tc>
          <w:tcPr>
            <w:tcW w:type="dxa" w:w="1930"/>
            <w:vMerge/>
          </w:tcPr>
          <w:p/>
        </w:tc>
        <w:tc>
          <w:tcPr>
            <w:tcW w:type="dxa" w:w="1930"/>
          </w:tcPr>
          <w:p>
            <w:r>
              <w:t>Разработчик</w:t>
            </w:r>
          </w:p>
        </w:tc>
        <w:tc>
          <w:tcPr>
            <w:tcW w:type="dxa" w:w="1930"/>
          </w:tcPr>
          <w:p>
            <w:r>
              <w:t>5</w:t>
            </w:r>
          </w:p>
        </w:tc>
        <w:tc>
          <w:tcPr>
            <w:tcW w:type="dxa" w:w="1930"/>
            <w:vMerge/>
          </w:tcPr>
          <w:p/>
        </w:tc>
      </w:tr>
      <w:tr>
        <w:tc>
          <w:tcPr>
            <w:tcW w:type="dxa" w:w="1930"/>
            <w:vMerge w:val="restart"/>
            <w:vAlign w:val="center"/>
          </w:tcPr>
          <w:p>
            <w:pPr>
              <w:jc w:val="right"/>
            </w:pPr>
            <w:r>
              <w:t>2</w:t>
            </w:r>
          </w:p>
        </w:tc>
        <w:tc>
          <w:tcPr>
            <w:tcW w:type="dxa" w:w="1930"/>
            <w:vMerge w:val="restart"/>
          </w:tcPr>
          <w:p>
            <w:r>
              <w:t>Технические предложения</w:t>
            </w:r>
          </w:p>
        </w:tc>
        <w:tc>
          <w:tcPr>
            <w:tcW w:type="dxa" w:w="1930"/>
          </w:tcPr>
          <w:p>
            <w:r>
              <w:t>Руководитель</w:t>
            </w:r>
          </w:p>
        </w:tc>
        <w:tc>
          <w:tcPr>
            <w:tcW w:type="dxa" w:w="1930"/>
          </w:tcPr>
          <w:p>
            <w:r>
              <w:t>7</w:t>
            </w:r>
          </w:p>
        </w:tc>
        <w:tc>
          <w:tcPr>
            <w:tcW w:type="dxa" w:w="1930"/>
            <w:vMerge w:val="restart"/>
            <w:vAlign w:val="center"/>
          </w:tcPr>
          <w:p>
            <w:pPr>
              <w:jc w:val="center"/>
            </w:pPr>
            <w:r>
              <w:t>7</w:t>
            </w:r>
          </w:p>
        </w:tc>
      </w:tr>
      <w:tr>
        <w:tc>
          <w:tcPr>
            <w:tcW w:type="dxa" w:w="1930"/>
            <w:vMerge/>
          </w:tcPr>
          <w:p/>
        </w:tc>
        <w:tc>
          <w:tcPr>
            <w:tcW w:type="dxa" w:w="1930"/>
            <w:vMerge/>
          </w:tcPr>
          <w:p/>
        </w:tc>
        <w:tc>
          <w:tcPr>
            <w:tcW w:type="dxa" w:w="1930"/>
          </w:tcPr>
          <w:p>
            <w:r>
              <w:t>Разработчик</w:t>
            </w:r>
          </w:p>
        </w:tc>
        <w:tc>
          <w:tcPr>
            <w:tcW w:type="dxa" w:w="1930"/>
          </w:tcPr>
          <w:p>
            <w:r>
              <w:t>7</w:t>
            </w:r>
          </w:p>
        </w:tc>
        <w:tc>
          <w:tcPr>
            <w:tcW w:type="dxa" w:w="1930"/>
            <w:vMerge/>
          </w:tcPr>
          <w:p/>
        </w:tc>
      </w:tr>
      <w:tr>
        <w:tc>
          <w:tcPr>
            <w:tcW w:type="dxa" w:w="1930"/>
            <w:vAlign w:val="center"/>
          </w:tcPr>
          <w:p>
            <w:pPr>
              <w:jc w:val="right"/>
            </w:pPr>
            <w:r>
              <w:t>3</w:t>
            </w:r>
          </w:p>
        </w:tc>
        <w:tc>
          <w:tcPr>
            <w:tcW w:type="dxa" w:w="1930"/>
          </w:tcPr>
          <w:p>
            <w:r>
              <w:t>Эскизный проект:</w:t>
            </w:r>
          </w:p>
        </w:tc>
        <w:tc>
          <w:tcPr>
            <w:tcW w:type="dxa" w:w="1930"/>
          </w:tcPr>
          <w:p>
            <w:r/>
          </w:p>
        </w:tc>
        <w:tc>
          <w:tcPr>
            <w:tcW w:type="dxa" w:w="1930"/>
          </w:tcPr>
          <w:p>
            <w:r/>
          </w:p>
        </w:tc>
        <w:tc>
          <w:tcPr>
            <w:tcW w:type="dxa" w:w="1930"/>
            <w:vMerge w:val="restart"/>
            <w:vAlign w:val="center"/>
          </w:tcPr>
          <w:p>
            <w:pPr>
              <w:jc w:val="center"/>
            </w:pPr>
            <w:r>
              <w:t>16</w:t>
            </w:r>
          </w:p>
        </w:tc>
      </w:tr>
      <w:tr>
        <w:tc>
          <w:tcPr>
            <w:tcW w:type="dxa" w:w="1930"/>
            <w:vAlign w:val="center"/>
          </w:tcPr>
          <w:p>
            <w:pPr>
              <w:jc w:val="right"/>
            </w:pPr>
            <w:r>
              <w:t>3.1</w:t>
            </w:r>
          </w:p>
        </w:tc>
        <w:tc>
          <w:tcPr>
            <w:tcW w:type="dxa" w:w="1930"/>
          </w:tcPr>
          <w:p>
            <w:r>
              <w:t>Анализ исходных данных и требований</w:t>
            </w:r>
          </w:p>
        </w:tc>
        <w:tc>
          <w:tcPr>
            <w:tcW w:type="dxa" w:w="1930"/>
          </w:tcPr>
          <w:p>
            <w:r>
              <w:t>Разработчик</w:t>
            </w:r>
          </w:p>
        </w:tc>
        <w:tc>
          <w:tcPr>
            <w:tcW w:type="dxa" w:w="1930"/>
          </w:tcPr>
          <w:p>
            <w:r>
              <w:t>9</w:t>
            </w:r>
          </w:p>
        </w:tc>
        <w:tc>
          <w:tcPr>
            <w:tcW w:type="dxa" w:w="1930"/>
            <w:vMerge/>
          </w:tcPr>
          <w:p/>
        </w:tc>
      </w:tr>
      <w:tr>
        <w:tc>
          <w:tcPr>
            <w:tcW w:type="dxa" w:w="1930"/>
            <w:vAlign w:val="center"/>
          </w:tcPr>
          <w:p>
            <w:pPr>
              <w:jc w:val="right"/>
            </w:pPr>
            <w:r>
              <w:t>3.2</w:t>
            </w:r>
          </w:p>
        </w:tc>
        <w:tc>
          <w:tcPr>
            <w:tcW w:type="dxa" w:w="1930"/>
          </w:tcPr>
          <w:p>
            <w:r>
              <w:t>Постановка задачи и цели</w:t>
            </w:r>
          </w:p>
        </w:tc>
        <w:tc>
          <w:tcPr>
            <w:tcW w:type="dxa" w:w="1930"/>
          </w:tcPr>
          <w:p>
            <w:r>
              <w:t>Консультант</w:t>
            </w:r>
          </w:p>
        </w:tc>
        <w:tc>
          <w:tcPr>
            <w:tcW w:type="dxa" w:w="1930"/>
          </w:tcPr>
          <w:p>
            <w:r>
              <w:t>1</w:t>
            </w:r>
          </w:p>
        </w:tc>
        <w:tc>
          <w:tcPr>
            <w:tcW w:type="dxa" w:w="1930"/>
            <w:vMerge/>
          </w:tcPr>
          <w:p/>
        </w:tc>
      </w:tr>
      <w:tr>
        <w:tc>
          <w:tcPr>
            <w:tcW w:type="dxa" w:w="1930"/>
            <w:vMerge w:val="restart"/>
            <w:vAlign w:val="center"/>
          </w:tcPr>
          <w:p>
            <w:pPr>
              <w:jc w:val="right"/>
            </w:pPr>
            <w:r>
              <w:t>3.3</w:t>
            </w:r>
          </w:p>
        </w:tc>
        <w:tc>
          <w:tcPr>
            <w:tcW w:type="dxa" w:w="1930"/>
            <w:vMerge w:val="restart"/>
          </w:tcPr>
          <w:p>
            <w:r>
              <w:t>Разработка описания основного алгоритма</w:t>
            </w:r>
          </w:p>
        </w:tc>
        <w:tc>
          <w:tcPr>
            <w:tcW w:type="dxa" w:w="1930"/>
          </w:tcPr>
          <w:p>
            <w:r>
              <w:t>Руководитель</w:t>
            </w:r>
          </w:p>
        </w:tc>
        <w:tc>
          <w:tcPr>
            <w:tcW w:type="dxa" w:w="1930"/>
          </w:tcPr>
          <w:p>
            <w:r>
              <w:t>2</w:t>
            </w:r>
          </w:p>
        </w:tc>
        <w:tc>
          <w:tcPr>
            <w:tcW w:type="dxa" w:w="1930"/>
            <w:vMerge/>
          </w:tcPr>
          <w:p/>
        </w:tc>
      </w:tr>
      <w:tr>
        <w:tc>
          <w:tcPr>
            <w:tcW w:type="dxa" w:w="1930"/>
            <w:vMerge/>
          </w:tcPr>
          <w:p/>
        </w:tc>
        <w:tc>
          <w:tcPr>
            <w:tcW w:type="dxa" w:w="1930"/>
            <w:vMerge/>
          </w:tcPr>
          <w:p/>
        </w:tc>
        <w:tc>
          <w:tcPr>
            <w:tcW w:type="dxa" w:w="1930"/>
          </w:tcPr>
          <w:p>
            <w:r>
              <w:t>Разработчик</w:t>
            </w:r>
          </w:p>
        </w:tc>
        <w:tc>
          <w:tcPr>
            <w:tcW w:type="dxa" w:w="1930"/>
          </w:tcPr>
          <w:p>
            <w:r>
              <w:t>7</w:t>
            </w:r>
          </w:p>
        </w:tc>
        <w:tc>
          <w:tcPr>
            <w:tcW w:type="dxa" w:w="1930"/>
            <w:vMerge/>
          </w:tcPr>
          <w:p/>
        </w:tc>
      </w:tr>
      <w:tr>
        <w:tc>
          <w:tcPr>
            <w:tcW w:type="dxa" w:w="1930"/>
            <w:vAlign w:val="center"/>
          </w:tcPr>
          <w:p>
            <w:pPr>
              <w:jc w:val="right"/>
            </w:pPr>
            <w:r>
              <w:t>4</w:t>
            </w:r>
          </w:p>
        </w:tc>
        <w:tc>
          <w:tcPr>
            <w:tcW w:type="dxa" w:w="1930"/>
          </w:tcPr>
          <w:p>
            <w:r>
              <w:t>Технический проект:</w:t>
            </w:r>
          </w:p>
        </w:tc>
        <w:tc>
          <w:tcPr>
            <w:tcW w:type="dxa" w:w="1930"/>
          </w:tcPr>
          <w:p>
            <w:r/>
          </w:p>
        </w:tc>
        <w:tc>
          <w:tcPr>
            <w:tcW w:type="dxa" w:w="1930"/>
          </w:tcPr>
          <w:p>
            <w:r/>
          </w:p>
        </w:tc>
        <w:tc>
          <w:tcPr>
            <w:tcW w:type="dxa" w:w="1930"/>
            <w:vMerge w:val="restart"/>
            <w:vAlign w:val="center"/>
          </w:tcPr>
          <w:p>
            <w:pPr>
              <w:jc w:val="center"/>
            </w:pPr>
            <w:r>
              <w:t>15</w:t>
            </w:r>
          </w:p>
        </w:tc>
      </w:tr>
      <w:tr>
        <w:tc>
          <w:tcPr>
            <w:tcW w:type="dxa" w:w="1930"/>
            <w:vMerge w:val="restart"/>
            <w:vAlign w:val="center"/>
          </w:tcPr>
          <w:p>
            <w:pPr>
              <w:jc w:val="right"/>
            </w:pPr>
            <w:r>
              <w:t>4.1</w:t>
            </w:r>
          </w:p>
        </w:tc>
        <w:tc>
          <w:tcPr>
            <w:tcW w:type="dxa" w:w="1930"/>
            <w:vMerge w:val="restart"/>
          </w:tcPr>
          <w:p>
            <w:r>
              <w:t>Определение типов входных и выходных данных</w:t>
            </w:r>
          </w:p>
        </w:tc>
        <w:tc>
          <w:tcPr>
            <w:tcW w:type="dxa" w:w="1930"/>
          </w:tcPr>
          <w:p>
            <w:r>
              <w:t>Руководитель</w:t>
            </w:r>
          </w:p>
        </w:tc>
        <w:tc>
          <w:tcPr>
            <w:tcW w:type="dxa" w:w="1930"/>
          </w:tcPr>
          <w:p>
            <w:r>
              <w:t>2</w:t>
            </w:r>
          </w:p>
        </w:tc>
        <w:tc>
          <w:tcPr>
            <w:tcW w:type="dxa" w:w="1930"/>
            <w:vMerge/>
          </w:tcPr>
          <w:p/>
        </w:tc>
      </w:tr>
      <w:tr>
        <w:tc>
          <w:tcPr>
            <w:tcW w:type="dxa" w:w="1930"/>
            <w:vMerge/>
          </w:tcPr>
          <w:p/>
        </w:tc>
        <w:tc>
          <w:tcPr>
            <w:tcW w:type="dxa" w:w="1930"/>
            <w:vMerge/>
          </w:tcPr>
          <w:p/>
        </w:tc>
        <w:tc>
          <w:tcPr>
            <w:tcW w:type="dxa" w:w="1930"/>
          </w:tcPr>
          <w:p>
            <w:r>
              <w:t>Разработчик</w:t>
            </w:r>
          </w:p>
        </w:tc>
        <w:tc>
          <w:tcPr>
            <w:tcW w:type="dxa" w:w="1930"/>
          </w:tcPr>
          <w:p>
            <w:r>
              <w:t>5</w:t>
            </w:r>
          </w:p>
        </w:tc>
        <w:tc>
          <w:tcPr>
            <w:tcW w:type="dxa" w:w="1930"/>
            <w:vMerge/>
          </w:tcPr>
          <w:p/>
        </w:tc>
      </w:tr>
      <w:tr>
        <w:tc>
          <w:tcPr>
            <w:tcW w:type="dxa" w:w="1930"/>
            <w:vMerge w:val="restart"/>
            <w:vAlign w:val="center"/>
          </w:tcPr>
          <w:p>
            <w:pPr>
              <w:jc w:val="right"/>
            </w:pPr>
            <w:r>
              <w:t>4.2</w:t>
            </w:r>
          </w:p>
        </w:tc>
        <w:tc>
          <w:tcPr>
            <w:tcW w:type="dxa" w:w="1930"/>
            <w:vMerge w:val="restart"/>
          </w:tcPr>
          <w:p>
            <w:r>
              <w:t>Разработка структуры программы и логической структуры базы данных</w:t>
            </w:r>
          </w:p>
        </w:tc>
        <w:tc>
          <w:tcPr>
            <w:tcW w:type="dxa" w:w="1930"/>
          </w:tcPr>
          <w:p>
            <w:r>
              <w:t>Руководитель</w:t>
            </w:r>
          </w:p>
        </w:tc>
        <w:tc>
          <w:tcPr>
            <w:tcW w:type="dxa" w:w="1930"/>
          </w:tcPr>
          <w:p>
            <w:r>
              <w:t>2</w:t>
            </w:r>
          </w:p>
        </w:tc>
        <w:tc>
          <w:tcPr>
            <w:tcW w:type="dxa" w:w="1930"/>
            <w:vMerge/>
          </w:tcPr>
          <w:p/>
        </w:tc>
      </w:tr>
      <w:tr>
        <w:tc>
          <w:tcPr>
            <w:tcW w:type="dxa" w:w="1930"/>
            <w:vMerge/>
          </w:tcPr>
          <w:p/>
        </w:tc>
        <w:tc>
          <w:tcPr>
            <w:tcW w:type="dxa" w:w="1930"/>
            <w:vMerge/>
          </w:tcPr>
          <w:p/>
        </w:tc>
        <w:tc>
          <w:tcPr>
            <w:tcW w:type="dxa" w:w="1930"/>
          </w:tcPr>
          <w:p>
            <w:r>
              <w:t>Разработчик</w:t>
            </w:r>
          </w:p>
        </w:tc>
        <w:tc>
          <w:tcPr>
            <w:tcW w:type="dxa" w:w="1930"/>
          </w:tcPr>
          <w:p>
            <w:r>
              <w:t>10</w:t>
            </w:r>
          </w:p>
        </w:tc>
        <w:tc>
          <w:tcPr>
            <w:tcW w:type="dxa" w:w="1930"/>
            <w:vMerge/>
          </w:tcPr>
          <w:p/>
        </w:tc>
      </w:tr>
      <w:tr>
        <w:tc>
          <w:tcPr>
            <w:tcW w:type="dxa" w:w="1930"/>
            <w:vAlign w:val="center"/>
          </w:tcPr>
          <w:p>
            <w:pPr>
              <w:jc w:val="right"/>
            </w:pPr>
            <w:r>
              <w:t>5</w:t>
            </w:r>
          </w:p>
        </w:tc>
        <w:tc>
          <w:tcPr>
            <w:tcW w:type="dxa" w:w="1930"/>
          </w:tcPr>
          <w:p>
            <w:r>
              <w:t>Рабочий проект:</w:t>
            </w:r>
          </w:p>
        </w:tc>
        <w:tc>
          <w:tcPr>
            <w:tcW w:type="dxa" w:w="1930"/>
          </w:tcPr>
          <w:p>
            <w:r/>
          </w:p>
        </w:tc>
        <w:tc>
          <w:tcPr>
            <w:tcW w:type="dxa" w:w="1930"/>
          </w:tcPr>
          <w:p>
            <w:r/>
          </w:p>
        </w:tc>
        <w:tc>
          <w:tcPr>
            <w:tcW w:type="dxa" w:w="1930"/>
            <w:vMerge w:val="restart"/>
            <w:vAlign w:val="center"/>
          </w:tcPr>
          <w:p>
            <w:pPr>
              <w:jc w:val="center"/>
            </w:pPr>
            <w:r>
              <w:t>47</w:t>
            </w:r>
          </w:p>
        </w:tc>
      </w:tr>
      <w:tr>
        <w:tc>
          <w:tcPr>
            <w:tcW w:type="dxa" w:w="1930"/>
            <w:vAlign w:val="center"/>
          </w:tcPr>
          <w:p>
            <w:pPr>
              <w:jc w:val="right"/>
            </w:pPr>
            <w:r>
              <w:t>5.1</w:t>
            </w:r>
          </w:p>
        </w:tc>
        <w:tc>
          <w:tcPr>
            <w:tcW w:type="dxa" w:w="1930"/>
          </w:tcPr>
          <w:p>
            <w:r>
              <w:t>Программирование и отладка программы</w:t>
            </w:r>
          </w:p>
        </w:tc>
        <w:tc>
          <w:tcPr>
            <w:tcW w:type="dxa" w:w="1930"/>
          </w:tcPr>
          <w:p>
            <w:r>
              <w:t>Разработчик</w:t>
            </w:r>
          </w:p>
        </w:tc>
        <w:tc>
          <w:tcPr>
            <w:tcW w:type="dxa" w:w="1930"/>
          </w:tcPr>
          <w:p>
            <w:r>
              <w:t>24</w:t>
            </w:r>
          </w:p>
        </w:tc>
        <w:tc>
          <w:tcPr>
            <w:tcW w:type="dxa" w:w="1930"/>
            <w:vMerge/>
          </w:tcPr>
          <w:p/>
        </w:tc>
      </w:tr>
      <w:tr>
        <w:tc>
          <w:tcPr>
            <w:tcW w:type="dxa" w:w="1930"/>
            <w:vAlign w:val="center"/>
          </w:tcPr>
          <w:p>
            <w:pPr>
              <w:jc w:val="right"/>
            </w:pPr>
            <w:r>
              <w:t>5.2</w:t>
            </w:r>
          </w:p>
        </w:tc>
        <w:tc>
          <w:tcPr>
            <w:tcW w:type="dxa" w:w="1930"/>
          </w:tcPr>
          <w:p>
            <w:r>
              <w:t>Испытание программы</w:t>
            </w:r>
          </w:p>
        </w:tc>
        <w:tc>
          <w:tcPr>
            <w:tcW w:type="dxa" w:w="1930"/>
          </w:tcPr>
          <w:p>
            <w:r>
              <w:t>Разработчик</w:t>
            </w:r>
          </w:p>
        </w:tc>
        <w:tc>
          <w:tcPr>
            <w:tcW w:type="dxa" w:w="1930"/>
          </w:tcPr>
          <w:p>
            <w:r>
              <w:t>4</w:t>
            </w:r>
          </w:p>
        </w:tc>
        <w:tc>
          <w:tcPr>
            <w:tcW w:type="dxa" w:w="1930"/>
            <w:vMerge/>
          </w:tcPr>
          <w:p/>
        </w:tc>
      </w:tr>
      <w:tr>
        <w:tc>
          <w:tcPr>
            <w:tcW w:type="dxa" w:w="1930"/>
            <w:vAlign w:val="center"/>
          </w:tcPr>
          <w:p>
            <w:pPr>
              <w:jc w:val="right"/>
            </w:pPr>
            <w:r>
              <w:t>5.3</w:t>
            </w:r>
          </w:p>
        </w:tc>
        <w:tc>
          <w:tcPr>
            <w:tcW w:type="dxa" w:w="1930"/>
          </w:tcPr>
          <w:p>
            <w:r>
              <w:t>Корректировка программы по результатам испытаний</w:t>
            </w:r>
          </w:p>
        </w:tc>
        <w:tc>
          <w:tcPr>
            <w:tcW w:type="dxa" w:w="1930"/>
          </w:tcPr>
          <w:p>
            <w:r>
              <w:t>Разработчик</w:t>
            </w:r>
          </w:p>
        </w:tc>
        <w:tc>
          <w:tcPr>
            <w:tcW w:type="dxa" w:w="1930"/>
          </w:tcPr>
          <w:p>
            <w:r>
              <w:t>5</w:t>
            </w:r>
          </w:p>
        </w:tc>
        <w:tc>
          <w:tcPr>
            <w:tcW w:type="dxa" w:w="1930"/>
            <w:vMerge/>
          </w:tcPr>
          <w:p/>
        </w:tc>
      </w:tr>
      <w:tr>
        <w:tc>
          <w:tcPr>
            <w:tcW w:type="dxa" w:w="1930"/>
            <w:vMerge w:val="restart"/>
            <w:vAlign w:val="center"/>
          </w:tcPr>
          <w:p>
            <w:pPr>
              <w:jc w:val="right"/>
            </w:pPr>
            <w:r>
              <w:t>5.4</w:t>
            </w:r>
          </w:p>
        </w:tc>
        <w:tc>
          <w:tcPr>
            <w:tcW w:type="dxa" w:w="1930"/>
            <w:vMerge w:val="restart"/>
          </w:tcPr>
          <w:p>
            <w:r>
              <w:t>Подготовка технической документации на программный продукт</w:t>
            </w:r>
          </w:p>
        </w:tc>
        <w:tc>
          <w:tcPr>
            <w:tcW w:type="dxa" w:w="1930"/>
          </w:tcPr>
          <w:p>
            <w:r>
              <w:t>Консультант</w:t>
            </w:r>
          </w:p>
        </w:tc>
        <w:tc>
          <w:tcPr>
            <w:tcW w:type="dxa" w:w="1930"/>
          </w:tcPr>
          <w:p>
            <w:r>
              <w:t>1</w:t>
            </w:r>
          </w:p>
        </w:tc>
        <w:tc>
          <w:tcPr>
            <w:tcW w:type="dxa" w:w="1930"/>
            <w:vMerge/>
          </w:tcPr>
          <w:p/>
        </w:tc>
      </w:tr>
      <w:tr>
        <w:tc>
          <w:tcPr>
            <w:tcW w:type="dxa" w:w="1930"/>
            <w:vMerge/>
          </w:tcPr>
          <w:p/>
        </w:tc>
        <w:tc>
          <w:tcPr>
            <w:tcW w:type="dxa" w:w="1930"/>
            <w:vMerge/>
          </w:tcPr>
          <w:p/>
        </w:tc>
        <w:tc>
          <w:tcPr>
            <w:tcW w:type="dxa" w:w="1930"/>
          </w:tcPr>
          <w:p>
            <w:r>
              <w:t>Разработчик</w:t>
            </w:r>
          </w:p>
        </w:tc>
        <w:tc>
          <w:tcPr>
            <w:tcW w:type="dxa" w:w="1930"/>
          </w:tcPr>
          <w:p>
            <w:r>
              <w:t>7</w:t>
            </w:r>
          </w:p>
        </w:tc>
        <w:tc>
          <w:tcPr>
            <w:tcW w:type="dxa" w:w="1930"/>
            <w:vMerge/>
          </w:tcPr>
          <w:p/>
        </w:tc>
      </w:tr>
      <w:tr>
        <w:tc>
          <w:tcPr>
            <w:tcW w:type="dxa" w:w="1930"/>
            <w:vMerge w:val="restart"/>
            <w:vAlign w:val="center"/>
          </w:tcPr>
          <w:p>
            <w:pPr>
              <w:jc w:val="right"/>
            </w:pPr>
            <w:r>
              <w:t>5.5</w:t>
            </w:r>
          </w:p>
        </w:tc>
        <w:tc>
          <w:tcPr>
            <w:tcW w:type="dxa" w:w="1930"/>
            <w:vMerge w:val="restart"/>
          </w:tcPr>
          <w:p>
            <w:r>
              <w:t>Сдача готового продукта и внедрение</w:t>
            </w:r>
          </w:p>
        </w:tc>
        <w:tc>
          <w:tcPr>
            <w:tcW w:type="dxa" w:w="1930"/>
          </w:tcPr>
          <w:p>
            <w:r>
              <w:t>Руководитель</w:t>
            </w:r>
          </w:p>
        </w:tc>
        <w:tc>
          <w:tcPr>
            <w:tcW w:type="dxa" w:w="1930"/>
          </w:tcPr>
          <w:p>
            <w:r>
              <w:t>2</w:t>
            </w:r>
          </w:p>
        </w:tc>
        <w:tc>
          <w:tcPr>
            <w:tcW w:type="dxa" w:w="1930"/>
            <w:vMerge/>
          </w:tcPr>
          <w:p/>
        </w:tc>
      </w:tr>
      <w:tr>
        <w:tc>
          <w:tcPr>
            <w:tcW w:type="dxa" w:w="1930"/>
            <w:vMerge/>
          </w:tcPr>
          <w:p/>
        </w:tc>
        <w:tc>
          <w:tcPr>
            <w:tcW w:type="dxa" w:w="1930"/>
            <w:vMerge/>
          </w:tcPr>
          <w:p/>
        </w:tc>
        <w:tc>
          <w:tcPr>
            <w:tcW w:type="dxa" w:w="1930"/>
          </w:tcPr>
          <w:p>
            <w:r>
              <w:t>Разработчик</w:t>
            </w:r>
          </w:p>
        </w:tc>
        <w:tc>
          <w:tcPr>
            <w:tcW w:type="dxa" w:w="1930"/>
          </w:tcPr>
          <w:p>
            <w:r>
              <w:t>7</w:t>
            </w:r>
          </w:p>
        </w:tc>
        <w:tc>
          <w:tcPr>
            <w:tcW w:type="dxa" w:w="1930"/>
            <w:vMerge/>
          </w:tcPr>
          <w:p/>
        </w:tc>
      </w:tr>
      <w:tr>
        <w:tc>
          <w:tcPr>
            <w:tcW w:type="dxa" w:w="7720"/>
            <w:gridSpan w:val="4"/>
            <w:vAlign w:val="center"/>
          </w:tcPr>
          <w:p>
            <w:pPr>
              <w:jc w:val="right"/>
            </w:pPr>
            <w:r>
              <w:t>Итого</w:t>
            </w:r>
          </w:p>
        </w:tc>
        <w:tc>
          <w:tcPr>
            <w:tcW w:type="dxa" w:w="1930"/>
          </w:tcPr>
          <w:p>
            <w:r>
              <w:t>90</w:t>
            </w:r>
          </w:p>
        </w:tc>
      </w:tr>
    </w:tbl>
    <w:p/>
    <w:p>
      <w:r>
        <w:tab/>
      </w:r>
      <w:r>
        <w:t xml:space="preserve">Календарный график исполнения работы, который соответствует таблице </w:t>
      </w:r>
      <w:r>
        <w:t>4.3</w:t>
      </w:r>
      <w:r/>
      <w:r>
        <w:t xml:space="preserve">, представлен на рисунке </w:t>
      </w:r>
      <w:r>
        <w:t>4.2</w:t>
      </w:r>
      <w:r/>
      <w:r>
        <w:t xml:space="preserve">. Из рисунка </w:t>
      </w:r>
      <w:r>
        <w:t>4.2</w:t>
      </w:r>
      <w:r/>
      <w:r>
        <w:t xml:space="preserve"> так же видно, что общий срок разработки составит 90 дней.</w:t>
      </w:r>
    </w:p>
    <w:p>
      <w:pPr>
        <w:pStyle w:val="Image"/>
      </w:pPr>
      <w:r>
        <w:drawing>
          <wp:inline xmlns:a="http://schemas.openxmlformats.org/drawingml/2006/main" xmlns:pic="http://schemas.openxmlformats.org/drawingml/2006/picture">
            <wp:extent cx="6126480" cy="648083"/>
            <wp:docPr id="8" name="Picture 8"/>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6126480" cy="648083"/>
                    </a:xfrm>
                    <a:prstGeom prst="rect"/>
                  </pic:spPr>
                </pic:pic>
              </a:graphicData>
            </a:graphic>
          </wp:inline>
        </w:drawing>
      </w:r>
    </w:p>
    <w:p>
      <w:pPr>
        <w:pStyle w:val="Image"/>
      </w:pPr>
      <w:r>
        <w:t xml:space="preserve">Рисунок 4.2 - </w:t>
      </w:r>
      <w:r>
        <w:t>Календарный график выполнения работ</w:t>
      </w:r>
    </w:p>
    <w:p>
      <w:pPr>
        <w:pStyle w:val="Heading2"/>
      </w:pPr>
      <w:bookmarkStart w:id="_4.2_Расчёт_затрат_на_проведение_работ" w:name="_4.2_Расчёт_затрат_на_проведение_работ"/>
      <w:bookmarkEnd w:id="_4.2_Расчёт_затрат_на_проведение_работ"/>
      <w:r>
        <w:t>4.2 Расчёт затрат на проведение работ</w:t>
      </w:r>
    </w:p>
    <w:p>
      <w:r>
        <w:tab/>
      </w:r>
      <w:r>
        <w:t>Себестоимость проектирования и разработки ИТ-решения складывается из затрат по следующим статьям:</w:t>
      </w:r>
    </w:p>
    <w:p>
      <w:pPr>
        <w:pStyle w:val="ListNumber0"/>
      </w:pPr>
      <w:r>
        <w:t xml:space="preserve">1. </w:t>
        <w:tab/>
      </w:r>
      <w:r>
        <w:t>Сырье и материалы.</w:t>
      </w:r>
    </w:p>
    <w:p>
      <w:pPr>
        <w:pStyle w:val="ListNumber0"/>
      </w:pPr>
      <w:r>
        <w:t xml:space="preserve">2. </w:t>
        <w:tab/>
      </w:r>
      <w:r>
        <w:t>Основная заработная плата.</w:t>
      </w:r>
    </w:p>
    <w:p>
      <w:pPr>
        <w:pStyle w:val="ListNumber0"/>
      </w:pPr>
      <w:r>
        <w:t xml:space="preserve">3. </w:t>
        <w:tab/>
      </w:r>
      <w:r>
        <w:t>Дополнительная заработная плата.</w:t>
      </w:r>
    </w:p>
    <w:p>
      <w:pPr>
        <w:pStyle w:val="ListNumber0"/>
      </w:pPr>
      <w:r>
        <w:t xml:space="preserve">4. </w:t>
        <w:tab/>
      </w:r>
      <w:r>
        <w:t>Страховые взносы.</w:t>
      </w:r>
    </w:p>
    <w:p>
      <w:pPr>
        <w:pStyle w:val="ListNumber0"/>
      </w:pPr>
      <w:r>
        <w:t xml:space="preserve">5. </w:t>
        <w:tab/>
      </w:r>
      <w:r>
        <w:t>Амортизация.</w:t>
      </w:r>
    </w:p>
    <w:p>
      <w:pPr>
        <w:pStyle w:val="ListNumber0"/>
      </w:pPr>
      <w:r>
        <w:t xml:space="preserve">6. </w:t>
        <w:tab/>
      </w:r>
      <w:r>
        <w:t>Прочие расходы.</w:t>
      </w:r>
    </w:p>
    <w:p>
      <w:r>
        <w:tab/>
      </w:r>
      <w:r>
        <w:t>Рассмотрим каждую статью по-отдельности.</w:t>
      </w:r>
    </w:p>
    <w:p>
      <w:pPr>
        <w:pStyle w:val="Heading3"/>
      </w:pPr>
      <w:bookmarkStart w:id="_4.2.1_Статья_1._Сырьё_и_материалы" w:name="_4.2.1_Статья_1._Сырьё_и_материалы"/>
      <w:bookmarkEnd w:id="_4.2.1_Статья_1._Сырьё_и_материалы"/>
      <w:r>
        <w:t>4.2.1 Статья 1. Сырьё и материалы</w:t>
      </w:r>
    </w:p>
    <w:p>
      <w:r>
        <w:tab/>
      </w:r>
      <w:r>
        <w:t xml:space="preserve">Расчёт затрат на сырьё и материалы представлен в </w:t>
      </w:r>
      <w:r>
        <w:t>Табл. 4.3</w:t>
      </w:r>
      <w:r/>
      <w:r>
        <w:t>:</w:t>
      </w:r>
    </w:p>
    <w:p>
      <w:pPr>
        <w:pStyle w:val="TableName"/>
      </w:pPr>
      <w:r>
        <w:t>Таблица 4.3 — Сырьё и материалы</w:t>
      </w:r>
    </w:p>
    <w:tbl>
      <w:tblPr>
        <w:tblStyle w:val="TableGrid"/>
        <w:tblW w:type="auto" w:w="0"/>
        <w:jc w:val="center"/>
        <w:tblLayout w:type="autofit"/>
        <w:tblLook w:firstColumn="1" w:firstRow="1" w:lastColumn="0" w:lastRow="0" w:noHBand="0" w:noVBand="1" w:val="04A0"/>
      </w:tblPr>
      <w:tblGrid>
        <w:gridCol w:w="1608"/>
        <w:gridCol w:w="1608"/>
        <w:gridCol w:w="1608"/>
        <w:gridCol w:w="1608"/>
        <w:gridCol w:w="1608"/>
        <w:gridCol w:w="1608"/>
      </w:tblGrid>
      <w:tr>
        <w:tc>
          <w:tcPr>
            <w:tcW w:type="dxa" w:w="1608"/>
          </w:tcPr>
          <w:p>
            <w:pPr>
              <w:pStyle w:val="TableText"/>
              <w:jc w:val="center"/>
            </w:pPr>
            <w:r>
              <w:rPr>
                <w:b/>
              </w:rPr>
              <w:t>№ пп</w:t>
            </w:r>
            <w:r>
              <w:t xml:space="preserve">            </w:t>
            </w:r>
          </w:p>
        </w:tc>
        <w:tc>
          <w:tcPr>
            <w:tcW w:type="dxa" w:w="1608"/>
          </w:tcPr>
          <w:p>
            <w:pPr>
              <w:pStyle w:val="TableText"/>
              <w:jc w:val="center"/>
            </w:pPr>
            <w:r>
              <w:rPr>
                <w:b/>
              </w:rPr>
              <w:t>Наименование материала</w:t>
            </w:r>
            <w:r>
              <w:t xml:space="preserve">            </w:t>
            </w:r>
          </w:p>
        </w:tc>
        <w:tc>
          <w:tcPr>
            <w:tcW w:type="dxa" w:w="1608"/>
          </w:tcPr>
          <w:p>
            <w:pPr>
              <w:pStyle w:val="TableText"/>
              <w:jc w:val="center"/>
            </w:pPr>
            <w:r>
              <w:rPr>
                <w:b/>
              </w:rPr>
              <w:t>Единицы измерения</w:t>
            </w:r>
            <w:r>
              <w:t xml:space="preserve">            </w:t>
            </w:r>
          </w:p>
        </w:tc>
        <w:tc>
          <w:tcPr>
            <w:tcW w:type="dxa" w:w="1608"/>
          </w:tcPr>
          <w:p>
            <w:pPr>
              <w:pStyle w:val="TableText"/>
              <w:jc w:val="center"/>
            </w:pPr>
            <w:r>
              <w:rPr>
                <w:b/>
              </w:rPr>
              <w:t>Количество</w:t>
            </w:r>
            <w:r>
              <w:t xml:space="preserve">            </w:t>
            </w:r>
          </w:p>
        </w:tc>
        <w:tc>
          <w:tcPr>
            <w:tcW w:type="dxa" w:w="1608"/>
          </w:tcPr>
          <w:p>
            <w:pPr>
              <w:pStyle w:val="TableText"/>
              <w:jc w:val="center"/>
            </w:pPr>
            <w:r>
              <w:rPr>
                <w:b/>
              </w:rPr>
              <w:t>Цена за единицу (руб)</w:t>
            </w:r>
            <w:r>
              <w:t xml:space="preserve">            </w:t>
            </w:r>
          </w:p>
        </w:tc>
        <w:tc>
          <w:tcPr>
            <w:tcW w:type="dxa" w:w="1608"/>
          </w:tcPr>
          <w:p>
            <w:pPr>
              <w:pStyle w:val="TableText"/>
              <w:jc w:val="center"/>
            </w:pPr>
            <w:r>
              <w:rPr>
                <w:b/>
              </w:rPr>
              <w:t>Стоимость (руб)</w:t>
            </w:r>
            <w:r>
              <w:t xml:space="preserve">        </w:t>
            </w:r>
          </w:p>
        </w:tc>
      </w:tr>
      <w:tr>
        <w:tc>
          <w:tcPr>
            <w:tcW w:type="dxa" w:w="1608"/>
          </w:tcPr>
          <w:p>
            <w:r>
              <w:t>1</w:t>
            </w:r>
          </w:p>
        </w:tc>
        <w:tc>
          <w:tcPr>
            <w:tcW w:type="dxa" w:w="1608"/>
          </w:tcPr>
          <w:p>
            <w:r>
              <w:t>2</w:t>
            </w:r>
          </w:p>
        </w:tc>
        <w:tc>
          <w:tcPr>
            <w:tcW w:type="dxa" w:w="1608"/>
          </w:tcPr>
          <w:p>
            <w:r>
              <w:t>3</w:t>
            </w:r>
          </w:p>
        </w:tc>
        <w:tc>
          <w:tcPr>
            <w:tcW w:type="dxa" w:w="1608"/>
          </w:tcPr>
          <w:p>
            <w:r>
              <w:t>4</w:t>
            </w:r>
          </w:p>
        </w:tc>
        <w:tc>
          <w:tcPr>
            <w:tcW w:type="dxa" w:w="1608"/>
          </w:tcPr>
          <w:p>
            <w:r>
              <w:t>5</w:t>
            </w:r>
          </w:p>
        </w:tc>
        <w:tc>
          <w:tcPr>
            <w:tcW w:type="dxa" w:w="1608"/>
          </w:tcPr>
          <w:p>
            <w:r>
              <w:t>6</w:t>
            </w:r>
          </w:p>
        </w:tc>
      </w:tr>
      <w:tr>
        <w:tc>
          <w:tcPr>
            <w:tcW w:type="dxa" w:w="1608"/>
          </w:tcPr>
          <w:p>
            <w:r>
              <w:t>1</w:t>
            </w:r>
          </w:p>
        </w:tc>
        <w:tc>
          <w:tcPr>
            <w:tcW w:type="dxa" w:w="1608"/>
          </w:tcPr>
          <w:p>
            <w:r>
              <w:t>Ручка</w:t>
            </w:r>
          </w:p>
        </w:tc>
        <w:tc>
          <w:tcPr>
            <w:tcW w:type="dxa" w:w="1608"/>
          </w:tcPr>
          <w:p>
            <w:r>
              <w:t>шт</w:t>
            </w:r>
          </w:p>
        </w:tc>
        <w:tc>
          <w:tcPr>
            <w:tcW w:type="dxa" w:w="1608"/>
          </w:tcPr>
          <w:p>
            <w:r>
              <w:t>5</w:t>
            </w:r>
          </w:p>
        </w:tc>
        <w:tc>
          <w:tcPr>
            <w:tcW w:type="dxa" w:w="1608"/>
          </w:tcPr>
          <w:p>
            <w:r>
              <w:t>30</w:t>
            </w:r>
          </w:p>
        </w:tc>
        <w:tc>
          <w:tcPr>
            <w:tcW w:type="dxa" w:w="1608"/>
          </w:tcPr>
          <w:p>
            <w:r>
              <w:t>150</w:t>
            </w:r>
          </w:p>
        </w:tc>
      </w:tr>
      <w:tr>
        <w:tc>
          <w:tcPr>
            <w:tcW w:type="dxa" w:w="1608"/>
          </w:tcPr>
          <w:p>
            <w:r>
              <w:t>2</w:t>
            </w:r>
          </w:p>
        </w:tc>
        <w:tc>
          <w:tcPr>
            <w:tcW w:type="dxa" w:w="1608"/>
          </w:tcPr>
          <w:p>
            <w:r>
              <w:t>Карандаш</w:t>
            </w:r>
          </w:p>
        </w:tc>
        <w:tc>
          <w:tcPr>
            <w:tcW w:type="dxa" w:w="1608"/>
          </w:tcPr>
          <w:p>
            <w:r>
              <w:t>шт</w:t>
            </w:r>
          </w:p>
        </w:tc>
        <w:tc>
          <w:tcPr>
            <w:tcW w:type="dxa" w:w="1608"/>
          </w:tcPr>
          <w:p>
            <w:r>
              <w:t>5</w:t>
            </w:r>
          </w:p>
        </w:tc>
        <w:tc>
          <w:tcPr>
            <w:tcW w:type="dxa" w:w="1608"/>
          </w:tcPr>
          <w:p>
            <w:r>
              <w:t>20</w:t>
            </w:r>
          </w:p>
        </w:tc>
        <w:tc>
          <w:tcPr>
            <w:tcW w:type="dxa" w:w="1608"/>
          </w:tcPr>
          <w:p>
            <w:r>
              <w:t>100</w:t>
            </w:r>
          </w:p>
        </w:tc>
      </w:tr>
      <w:tr>
        <w:tc>
          <w:tcPr>
            <w:tcW w:type="dxa" w:w="1608"/>
          </w:tcPr>
          <w:p>
            <w:r>
              <w:t>3</w:t>
            </w:r>
          </w:p>
        </w:tc>
        <w:tc>
          <w:tcPr>
            <w:tcW w:type="dxa" w:w="1608"/>
          </w:tcPr>
          <w:p>
            <w:r>
              <w:t>Ластик</w:t>
            </w:r>
          </w:p>
        </w:tc>
        <w:tc>
          <w:tcPr>
            <w:tcW w:type="dxa" w:w="1608"/>
          </w:tcPr>
          <w:p>
            <w:r>
              <w:t>шт</w:t>
            </w:r>
          </w:p>
        </w:tc>
        <w:tc>
          <w:tcPr>
            <w:tcW w:type="dxa" w:w="1608"/>
          </w:tcPr>
          <w:p>
            <w:r>
              <w:t>5</w:t>
            </w:r>
          </w:p>
        </w:tc>
        <w:tc>
          <w:tcPr>
            <w:tcW w:type="dxa" w:w="1608"/>
          </w:tcPr>
          <w:p>
            <w:r>
              <w:t>40</w:t>
            </w:r>
          </w:p>
        </w:tc>
        <w:tc>
          <w:tcPr>
            <w:tcW w:type="dxa" w:w="1608"/>
          </w:tcPr>
          <w:p>
            <w:r>
              <w:t>200</w:t>
            </w:r>
          </w:p>
        </w:tc>
      </w:tr>
      <w:tr>
        <w:tc>
          <w:tcPr>
            <w:tcW w:type="dxa" w:w="1608"/>
          </w:tcPr>
          <w:p>
            <w:r>
              <w:t>4</w:t>
            </w:r>
          </w:p>
        </w:tc>
        <w:tc>
          <w:tcPr>
            <w:tcW w:type="dxa" w:w="1608"/>
          </w:tcPr>
          <w:p>
            <w:r>
              <w:t>Блокнот 24 листа</w:t>
            </w:r>
          </w:p>
        </w:tc>
        <w:tc>
          <w:tcPr>
            <w:tcW w:type="dxa" w:w="1608"/>
          </w:tcPr>
          <w:p>
            <w:r>
              <w:t>шт</w:t>
            </w:r>
          </w:p>
        </w:tc>
        <w:tc>
          <w:tcPr>
            <w:tcW w:type="dxa" w:w="1608"/>
          </w:tcPr>
          <w:p>
            <w:r>
              <w:t>5</w:t>
            </w:r>
          </w:p>
        </w:tc>
        <w:tc>
          <w:tcPr>
            <w:tcW w:type="dxa" w:w="1608"/>
          </w:tcPr>
          <w:p>
            <w:r>
              <w:t>415</w:t>
            </w:r>
          </w:p>
        </w:tc>
        <w:tc>
          <w:tcPr>
            <w:tcW w:type="dxa" w:w="1608"/>
          </w:tcPr>
          <w:p>
            <w:r>
              <w:t>2075</w:t>
            </w:r>
          </w:p>
        </w:tc>
      </w:tr>
      <w:tr>
        <w:tc>
          <w:tcPr>
            <w:tcW w:type="dxa" w:w="1608"/>
          </w:tcPr>
          <w:p>
            <w:r>
              <w:t>5</w:t>
            </w:r>
          </w:p>
        </w:tc>
        <w:tc>
          <w:tcPr>
            <w:tcW w:type="dxa" w:w="1608"/>
          </w:tcPr>
          <w:p>
            <w:r>
              <w:t>Бумага A4</w:t>
            </w:r>
          </w:p>
        </w:tc>
        <w:tc>
          <w:tcPr>
            <w:tcW w:type="dxa" w:w="1608"/>
          </w:tcPr>
          <w:p>
            <w:r>
              <w:t>пачка</w:t>
            </w:r>
          </w:p>
        </w:tc>
        <w:tc>
          <w:tcPr>
            <w:tcW w:type="dxa" w:w="1608"/>
          </w:tcPr>
          <w:p>
            <w:r>
              <w:t>2</w:t>
            </w:r>
          </w:p>
        </w:tc>
        <w:tc>
          <w:tcPr>
            <w:tcW w:type="dxa" w:w="1608"/>
          </w:tcPr>
          <w:p>
            <w:r>
              <w:t>500</w:t>
            </w:r>
          </w:p>
        </w:tc>
        <w:tc>
          <w:tcPr>
            <w:tcW w:type="dxa" w:w="1608"/>
          </w:tcPr>
          <w:p>
            <w:r>
              <w:t>1000</w:t>
            </w:r>
          </w:p>
        </w:tc>
      </w:tr>
      <w:tr>
        <w:tc>
          <w:tcPr>
            <w:tcW w:type="dxa" w:w="8040"/>
            <w:gridSpan w:val="5"/>
            <w:vAlign w:val="center"/>
          </w:tcPr>
          <w:p>
            <w:pPr>
              <w:jc w:val="right"/>
            </w:pPr>
            <w:r>
              <w:t>Итого материалов</w:t>
            </w:r>
          </w:p>
        </w:tc>
        <w:tc>
          <w:tcPr>
            <w:tcW w:type="dxa" w:w="1608"/>
          </w:tcPr>
          <w:p>
            <w:r>
              <w:t>3525</w:t>
            </w:r>
          </w:p>
        </w:tc>
      </w:tr>
      <w:tr>
        <w:tc>
          <w:tcPr>
            <w:tcW w:type="dxa" w:w="8040"/>
            <w:gridSpan w:val="5"/>
            <w:vAlign w:val="center"/>
          </w:tcPr>
          <w:p>
            <w:pPr>
              <w:jc w:val="right"/>
            </w:pPr>
            <w:r>
              <w:t>Транспортно-заготовительные расходы</w:t>
            </w:r>
          </w:p>
        </w:tc>
        <w:tc>
          <w:tcPr>
            <w:tcW w:type="dxa" w:w="1608"/>
          </w:tcPr>
          <w:p>
            <w:r>
              <w:t>177</w:t>
            </w:r>
          </w:p>
        </w:tc>
      </w:tr>
      <w:tr>
        <w:tc>
          <w:tcPr>
            <w:tcW w:type="dxa" w:w="8040"/>
            <w:gridSpan w:val="5"/>
            <w:vAlign w:val="center"/>
          </w:tcPr>
          <w:p>
            <w:pPr>
              <w:jc w:val="right"/>
            </w:pPr>
            <w:r>
              <w:t>Итого</w:t>
            </w:r>
          </w:p>
        </w:tc>
        <w:tc>
          <w:tcPr>
            <w:tcW w:type="dxa" w:w="1608"/>
          </w:tcPr>
          <w:p>
            <w:r>
              <w:t>3702</w:t>
            </w:r>
          </w:p>
        </w:tc>
      </w:tr>
    </w:tbl>
    <w:p/>
    <w:p>
      <w:r>
        <w:tab/>
      </w:r>
      <w:r>
        <w:t>Таким образом общая сумма затрат по статье «Сырье и материалы» составит 3 702 рублей (три тысячи семьсот два рубля).</w:t>
      </w:r>
    </w:p>
    <w:p>
      <w:pPr>
        <w:pStyle w:val="Heading3"/>
      </w:pPr>
      <w:bookmarkStart w:id="_4.2.2_Статья_2._Основная_заработная_плата" w:name="_4.2.2_Статья_2._Основная_заработная_плата"/>
      <w:bookmarkEnd w:id="_4.2.2_Статья_2._Основная_заработная_плата"/>
      <w:r>
        <w:t>4.2.2 Статья 2. Основная заработная плата</w:t>
      </w:r>
    </w:p>
    <w:p>
      <w:r>
        <w:tab/>
      </w:r>
      <w:r>
        <w:t>К статье «Основная заработная плата» относится оплата труда непосредственно занятых выполнением конкретной работы в проекте, включая внештатный состав. Расчёт заработной платы проводится на основе трудоёмкости исполняемых ими работ.</w:t>
      </w:r>
    </w:p>
    <w:p>
      <w:r>
        <w:tab/>
      </w:r>
      <w:r>
        <w:t xml:space="preserve">Проект будет создаваться при шестидневной рабочей неделе. Согласно Производственному календарю 2025 года </w:t>
      </w:r>
      <w:r>
        <w:t>[25]</w:t>
      </w:r>
      <w:r>
        <w:t xml:space="preserve"> к годовой фонд рабочего времени составляет 299 дней.</w:t>
      </w:r>
    </w:p>
    <w:p>
      <w:r>
        <w:tab/>
      </w:r>
      <w:r>
        <w:t xml:space="preserve">Заработная плата рассчитывается по формуле </w:t>
      </w:r>
      <w:r>
        <w:t>4.1</w:t>
      </w:r>
      <w:r/>
      <w:r>
        <w:t>.</w:t>
      </w:r>
    </w:p>
    <w:tbl>
      <w:tblPr>
        <w:tblW w:type="auto" w:w="0"/>
        <w:tblLook w:firstColumn="1" w:firstRow="1" w:lastColumn="0" w:lastRow="0" w:noHBand="0" w:noVBand="1" w:val="04A0"/>
      </w:tblPr>
      <w:tblGrid>
        <w:gridCol w:w="4824"/>
        <w:gridCol w:w="4824"/>
      </w:tblGrid>
      <w:tr>
        <w:tc>
          <w:tcPr>
            <w:tcW w:type="dxa" w:w="11909"/>
          </w:tcPr>
          <w:p>
            <m:oMath xmlns:mml="http://www.w3.org/1998/Math/MathML">
              <m:r>
                <m:t>ТС</m:t>
              </m:r>
              <m:r>
                <m:t>=</m:t>
              </m:r>
              <m:f>
                <m:fPr>
                  <m:type m:val="bar"/>
                </m:fPr>
                <m:num>
                  <m:r>
                    <m:t>ОК×12</m:t>
                  </m:r>
                </m:num>
                <m:den>
                  <m:r>
                    <m:t>НРВ</m:t>
                  </m:r>
                </m:den>
              </m:f>
              <m:r>
                <m:t>=</m:t>
              </m:r>
              <m:f>
                <m:fPr>
                  <m:type m:val="bar"/>
                </m:fPr>
                <m:num>
                  <m:r>
                    <m:t>ОК×12</m:t>
                  </m:r>
                </m:num>
                <m:den>
                  <m:r>
                    <m:t>299</m:t>
                  </m:r>
                </m:den>
              </m:f>
              <m:r>
                <m:t>руб./д.</m:t>
              </m:r>
            </m:oMath>
          </w:p>
        </w:tc>
        <w:tc>
          <w:tcPr>
            <w:tcW w:type="dxa" w:w="288"/>
          </w:tcPr>
          <w:p>
            <w:r>
              <w:t>(4.1)</w:t>
            </w:r>
          </w:p>
        </w:tc>
      </w:tr>
    </w:tbl>
    <w:p/>
    <w:p>
      <w:r>
        <w:t>где</w:t>
        <w:tab/>
        <w:t>ОК — месячный оклад работника,</w:t>
      </w:r>
    </w:p>
    <w:p>
      <w:r>
        <w:tab/>
        <w:t>НРВ — годовой фонд рабочего времени.</w:t>
      </w:r>
    </w:p>
    <w:p>
      <w:r>
        <w:tab/>
      </w:r>
      <w:r>
        <w:t xml:space="preserve">В </w:t>
      </w:r>
      <w:r>
        <w:t>Табл. 4.4</w:t>
      </w:r>
      <w:r/>
      <w:r>
        <w:t xml:space="preserve"> приведён результат расчётов заработной платы исполнителей. Количество рабочих дней приведён в </w:t>
      </w:r>
      <w:r>
        <w:t>Табл. 4.4</w:t>
      </w:r>
      <w:r/>
      <w:r>
        <w:t>.</w:t>
      </w:r>
    </w:p>
    <w:p>
      <w:pPr>
        <w:pStyle w:val="TableName"/>
      </w:pPr>
      <w:r>
        <w:t>Таблица 4.4 — Расчёт основной заработанной платы</w:t>
      </w:r>
    </w:p>
    <w:tbl>
      <w:tblPr>
        <w:tblStyle w:val="TableGrid"/>
        <w:tblW w:type="auto" w:w="0"/>
        <w:jc w:val="center"/>
        <w:tblLayout w:type="autofit"/>
        <w:tblLook w:firstColumn="1" w:firstRow="1" w:lastColumn="0" w:lastRow="0" w:noHBand="0" w:noVBand="1" w:val="04A0"/>
      </w:tblPr>
      <w:tblGrid>
        <w:gridCol w:w="1378"/>
        <w:gridCol w:w="1378"/>
        <w:gridCol w:w="1378"/>
        <w:gridCol w:w="1378"/>
        <w:gridCol w:w="1378"/>
        <w:gridCol w:w="1378"/>
        <w:gridCol w:w="1378"/>
      </w:tblGrid>
      <w:tr>
        <w:tc>
          <w:tcPr>
            <w:tcW w:type="dxa" w:w="1378"/>
          </w:tcPr>
          <w:p>
            <w:pPr>
              <w:pStyle w:val="TableText"/>
              <w:jc w:val="center"/>
            </w:pPr>
            <w:r>
              <w:rPr>
                <w:b/>
              </w:rPr>
              <w:t>№ пп</w:t>
            </w:r>
            <w:r>
              <w:t xml:space="preserve">            </w:t>
            </w:r>
          </w:p>
        </w:tc>
        <w:tc>
          <w:tcPr>
            <w:tcW w:type="dxa" w:w="1378"/>
          </w:tcPr>
          <w:p>
            <w:pPr>
              <w:pStyle w:val="TableText"/>
              <w:jc w:val="center"/>
            </w:pPr>
            <w:r>
              <w:rPr>
                <w:b/>
              </w:rPr>
              <w:t>Наименование этапа</w:t>
            </w:r>
            <w:r>
              <w:t xml:space="preserve">            </w:t>
            </w:r>
          </w:p>
        </w:tc>
        <w:tc>
          <w:tcPr>
            <w:tcW w:type="dxa" w:w="1378"/>
          </w:tcPr>
          <w:p>
            <w:pPr>
              <w:pStyle w:val="TableText"/>
              <w:jc w:val="center"/>
            </w:pPr>
            <w:r>
              <w:rPr>
                <w:b/>
              </w:rPr>
              <w:t>Должность (исполнитель)</w:t>
            </w:r>
            <w:r>
              <w:t xml:space="preserve">            </w:t>
            </w:r>
          </w:p>
        </w:tc>
        <w:tc>
          <w:tcPr>
            <w:tcW w:type="dxa" w:w="1378"/>
          </w:tcPr>
          <w:p>
            <w:pPr>
              <w:pStyle w:val="TableText"/>
              <w:jc w:val="center"/>
            </w:pPr>
            <w:r>
              <w:rPr>
                <w:b/>
              </w:rPr>
              <w:t>Месячный оклад (руб)</w:t>
            </w:r>
            <w:r>
              <w:t xml:space="preserve">            </w:t>
            </w:r>
          </w:p>
        </w:tc>
        <w:tc>
          <w:tcPr>
            <w:tcW w:type="dxa" w:w="1378"/>
          </w:tcPr>
          <w:p>
            <w:pPr>
              <w:pStyle w:val="TableText"/>
              <w:jc w:val="center"/>
            </w:pPr>
            <w:r>
              <w:rPr>
                <w:b/>
              </w:rPr>
              <w:t>Трудоёмкость (чел/дни)</w:t>
            </w:r>
            <w:r>
              <w:t xml:space="preserve">            </w:t>
            </w:r>
          </w:p>
        </w:tc>
        <w:tc>
          <w:tcPr>
            <w:tcW w:type="dxa" w:w="1378"/>
          </w:tcPr>
          <w:p>
            <w:pPr>
              <w:pStyle w:val="TableText"/>
              <w:jc w:val="center"/>
            </w:pPr>
            <w:r>
              <w:rPr>
                <w:b/>
              </w:rPr>
              <w:t>Оплата за день (руб)</w:t>
            </w:r>
            <w:r>
              <w:t xml:space="preserve">            </w:t>
            </w:r>
          </w:p>
        </w:tc>
        <w:tc>
          <w:tcPr>
            <w:tcW w:type="dxa" w:w="1378"/>
          </w:tcPr>
          <w:p>
            <w:pPr>
              <w:pStyle w:val="TableText"/>
              <w:jc w:val="center"/>
            </w:pPr>
            <w:r>
              <w:rPr>
                <w:b/>
              </w:rPr>
              <w:t>Оплата за этап (руб)</w:t>
            </w:r>
            <w:r>
              <w:t xml:space="preserve">        </w:t>
            </w:r>
          </w:p>
        </w:tc>
      </w:tr>
      <w:tr>
        <w:tc>
          <w:tcPr>
            <w:tcW w:type="dxa" w:w="1378"/>
            <w:vAlign w:val="center"/>
          </w:tcPr>
          <w:p>
            <w:pPr>
              <w:jc w:val="center"/>
            </w:pPr>
            <w:r>
              <w:t>1</w:t>
            </w:r>
          </w:p>
        </w:tc>
        <w:tc>
          <w:tcPr>
            <w:tcW w:type="dxa" w:w="1378"/>
            <w:vAlign w:val="center"/>
          </w:tcPr>
          <w:p>
            <w:pPr>
              <w:jc w:val="center"/>
            </w:pPr>
            <w:r>
              <w:t>2</w:t>
            </w:r>
          </w:p>
        </w:tc>
        <w:tc>
          <w:tcPr>
            <w:tcW w:type="dxa" w:w="1378"/>
            <w:vAlign w:val="center"/>
          </w:tcPr>
          <w:p>
            <w:pPr>
              <w:jc w:val="center"/>
            </w:pPr>
            <w:r>
              <w:t>3</w:t>
            </w:r>
          </w:p>
        </w:tc>
        <w:tc>
          <w:tcPr>
            <w:tcW w:type="dxa" w:w="1378"/>
            <w:vAlign w:val="center"/>
          </w:tcPr>
          <w:p>
            <w:pPr>
              <w:jc w:val="center"/>
            </w:pPr>
            <w:r>
              <w:t>4</w:t>
            </w:r>
          </w:p>
        </w:tc>
        <w:tc>
          <w:tcPr>
            <w:tcW w:type="dxa" w:w="1378"/>
            <w:vAlign w:val="center"/>
          </w:tcPr>
          <w:p>
            <w:pPr>
              <w:jc w:val="center"/>
            </w:pPr>
            <w:r>
              <w:t>5</w:t>
            </w:r>
          </w:p>
        </w:tc>
        <w:tc>
          <w:tcPr>
            <w:tcW w:type="dxa" w:w="1378"/>
            <w:vAlign w:val="center"/>
          </w:tcPr>
          <w:p>
            <w:pPr>
              <w:jc w:val="center"/>
            </w:pPr>
            <w:r>
              <w:t>6</w:t>
            </w:r>
          </w:p>
        </w:tc>
        <w:tc>
          <w:tcPr>
            <w:tcW w:type="dxa" w:w="1378"/>
            <w:vAlign w:val="center"/>
          </w:tcPr>
          <w:p>
            <w:pPr>
              <w:jc w:val="center"/>
            </w:pPr>
            <w:r>
              <w:t>7</w:t>
            </w:r>
          </w:p>
        </w:tc>
      </w:tr>
      <w:tr>
        <w:tc>
          <w:tcPr>
            <w:tcW w:type="dxa" w:w="1378"/>
            <w:vMerge w:val="restart"/>
            <w:vAlign w:val="center"/>
          </w:tcPr>
          <w:p>
            <w:pPr>
              <w:jc w:val="right"/>
            </w:pPr>
            <w:r>
              <w:t>1</w:t>
            </w:r>
          </w:p>
        </w:tc>
        <w:tc>
          <w:tcPr>
            <w:tcW w:type="dxa" w:w="1378"/>
            <w:vMerge w:val="restart"/>
            <w:vAlign w:val="center"/>
          </w:tcPr>
          <w:p>
            <w:pPr>
              <w:jc w:val="left"/>
            </w:pPr>
            <w:r>
              <w:t>Техническое задание</w:t>
            </w:r>
          </w:p>
        </w:tc>
        <w:tc>
          <w:tcPr>
            <w:tcW w:type="dxa" w:w="1378"/>
          </w:tcPr>
          <w:p>
            <w:r>
              <w:t>Руководитель</w:t>
            </w:r>
          </w:p>
        </w:tc>
        <w:tc>
          <w:tcPr>
            <w:tcW w:type="dxa" w:w="1378"/>
            <w:vAlign w:val="center"/>
          </w:tcPr>
          <w:p>
            <w:pPr>
              <w:jc w:val="right"/>
            </w:pPr>
            <w:r>
              <w:t>141 000</w:t>
            </w:r>
          </w:p>
        </w:tc>
        <w:tc>
          <w:tcPr>
            <w:tcW w:type="dxa" w:w="1378"/>
            <w:vAlign w:val="center"/>
          </w:tcPr>
          <w:p>
            <w:pPr>
              <w:jc w:val="right"/>
            </w:pPr>
            <w:r>
              <w:t>5</w:t>
            </w:r>
          </w:p>
        </w:tc>
        <w:tc>
          <w:tcPr>
            <w:tcW w:type="dxa" w:w="1378"/>
            <w:vAlign w:val="center"/>
          </w:tcPr>
          <w:p>
            <w:pPr>
              <w:jc w:val="right"/>
            </w:pPr>
            <w:r>
              <w:t>5659</w:t>
            </w:r>
          </w:p>
        </w:tc>
        <w:tc>
          <w:tcPr>
            <w:tcW w:type="dxa" w:w="1378"/>
            <w:vAlign w:val="center"/>
          </w:tcPr>
          <w:p>
            <w:pPr>
              <w:jc w:val="right"/>
            </w:pPr>
            <w:r>
              <w:t>28295</w:t>
            </w:r>
          </w:p>
        </w:tc>
      </w:tr>
      <w:tr>
        <w:tc>
          <w:tcPr>
            <w:tcW w:type="dxa" w:w="1378"/>
            <w:vMerge/>
          </w:tcPr>
          <w:p/>
        </w:tc>
        <w:tc>
          <w:tcPr>
            <w:tcW w:type="dxa" w:w="1378"/>
            <w:vMerge/>
          </w:tcPr>
          <w:p/>
        </w:tc>
        <w:tc>
          <w:tcPr>
            <w:tcW w:type="dxa" w:w="1378"/>
          </w:tcPr>
          <w:p>
            <w:r>
              <w:t>Консультант</w:t>
            </w:r>
          </w:p>
        </w:tc>
        <w:tc>
          <w:tcPr>
            <w:tcW w:type="dxa" w:w="1378"/>
            <w:vAlign w:val="center"/>
          </w:tcPr>
          <w:p>
            <w:pPr>
              <w:jc w:val="right"/>
            </w:pPr>
            <w:r>
              <w:t>112 000</w:t>
            </w:r>
          </w:p>
        </w:tc>
        <w:tc>
          <w:tcPr>
            <w:tcW w:type="dxa" w:w="1378"/>
            <w:vAlign w:val="center"/>
          </w:tcPr>
          <w:p>
            <w:pPr>
              <w:jc w:val="right"/>
            </w:pPr>
            <w:r>
              <w:t>1</w:t>
            </w:r>
          </w:p>
        </w:tc>
        <w:tc>
          <w:tcPr>
            <w:tcW w:type="dxa" w:w="1378"/>
            <w:vAlign w:val="center"/>
          </w:tcPr>
          <w:p>
            <w:pPr>
              <w:jc w:val="right"/>
            </w:pPr>
            <w:r>
              <w:t>4495</w:t>
            </w:r>
          </w:p>
        </w:tc>
        <w:tc>
          <w:tcPr>
            <w:tcW w:type="dxa" w:w="1378"/>
            <w:vAlign w:val="center"/>
          </w:tcPr>
          <w:p>
            <w:pPr>
              <w:jc w:val="right"/>
            </w:pPr>
            <w:r>
              <w:t>4495</w:t>
            </w:r>
          </w:p>
        </w:tc>
      </w:tr>
      <w:tr>
        <w:tc>
          <w:tcPr>
            <w:tcW w:type="dxa" w:w="1378"/>
            <w:vMerge/>
          </w:tcPr>
          <w:p/>
        </w:tc>
        <w:tc>
          <w:tcPr>
            <w:tcW w:type="dxa" w:w="1378"/>
            <w:vMerge/>
          </w:tcPr>
          <w:p/>
        </w:tc>
        <w:tc>
          <w:tcPr>
            <w:tcW w:type="dxa" w:w="1378"/>
          </w:tcPr>
          <w:p>
            <w:r>
              <w:t>Разработчик</w:t>
            </w:r>
          </w:p>
        </w:tc>
        <w:tc>
          <w:tcPr>
            <w:tcW w:type="dxa" w:w="1378"/>
            <w:vAlign w:val="center"/>
          </w:tcPr>
          <w:p>
            <w:pPr>
              <w:jc w:val="right"/>
            </w:pPr>
            <w:r>
              <w:t>0</w:t>
            </w:r>
          </w:p>
        </w:tc>
        <w:tc>
          <w:tcPr>
            <w:tcW w:type="dxa" w:w="1378"/>
            <w:vAlign w:val="center"/>
          </w:tcPr>
          <w:p>
            <w:pPr>
              <w:jc w:val="right"/>
            </w:pPr>
            <w:r>
              <w:t>5</w:t>
            </w:r>
          </w:p>
        </w:tc>
        <w:tc>
          <w:tcPr>
            <w:tcW w:type="dxa" w:w="1378"/>
            <w:vAlign w:val="center"/>
          </w:tcPr>
          <w:p>
            <w:pPr>
              <w:jc w:val="right"/>
            </w:pPr>
            <w:r>
              <w:t>0</w:t>
            </w:r>
          </w:p>
        </w:tc>
        <w:tc>
          <w:tcPr>
            <w:tcW w:type="dxa" w:w="1378"/>
            <w:vAlign w:val="center"/>
          </w:tcPr>
          <w:p>
            <w:pPr>
              <w:jc w:val="right"/>
            </w:pPr>
            <w:r>
              <w:t>0</w:t>
            </w:r>
          </w:p>
        </w:tc>
      </w:tr>
      <w:tr>
        <w:tc>
          <w:tcPr>
            <w:tcW w:type="dxa" w:w="1378"/>
            <w:vMerge w:val="restart"/>
            <w:vAlign w:val="center"/>
          </w:tcPr>
          <w:p>
            <w:pPr>
              <w:jc w:val="right"/>
            </w:pPr>
            <w:r>
              <w:t>2</w:t>
            </w:r>
          </w:p>
        </w:tc>
        <w:tc>
          <w:tcPr>
            <w:tcW w:type="dxa" w:w="1378"/>
            <w:vMerge w:val="restart"/>
            <w:vAlign w:val="center"/>
          </w:tcPr>
          <w:p>
            <w:pPr>
              <w:jc w:val="left"/>
            </w:pPr>
            <w:r>
              <w:t>Технические предложения</w:t>
            </w:r>
          </w:p>
        </w:tc>
        <w:tc>
          <w:tcPr>
            <w:tcW w:type="dxa" w:w="1378"/>
          </w:tcPr>
          <w:p>
            <w:r>
              <w:t>Руководитель</w:t>
            </w:r>
          </w:p>
        </w:tc>
        <w:tc>
          <w:tcPr>
            <w:tcW w:type="dxa" w:w="1378"/>
            <w:vAlign w:val="center"/>
          </w:tcPr>
          <w:p>
            <w:pPr>
              <w:jc w:val="right"/>
            </w:pPr>
            <w:r>
              <w:t>141 000</w:t>
            </w:r>
          </w:p>
        </w:tc>
        <w:tc>
          <w:tcPr>
            <w:tcW w:type="dxa" w:w="1378"/>
            <w:vAlign w:val="center"/>
          </w:tcPr>
          <w:p>
            <w:pPr>
              <w:jc w:val="right"/>
            </w:pPr>
            <w:r>
              <w:t>7</w:t>
            </w:r>
          </w:p>
        </w:tc>
        <w:tc>
          <w:tcPr>
            <w:tcW w:type="dxa" w:w="1378"/>
            <w:vAlign w:val="center"/>
          </w:tcPr>
          <w:p>
            <w:pPr>
              <w:jc w:val="right"/>
            </w:pPr>
            <w:r>
              <w:t>5659</w:t>
            </w:r>
          </w:p>
        </w:tc>
        <w:tc>
          <w:tcPr>
            <w:tcW w:type="dxa" w:w="1378"/>
            <w:vAlign w:val="center"/>
          </w:tcPr>
          <w:p>
            <w:pPr>
              <w:jc w:val="right"/>
            </w:pPr>
            <w:r>
              <w:t>39613</w:t>
            </w:r>
          </w:p>
        </w:tc>
      </w:tr>
      <w:tr>
        <w:tc>
          <w:tcPr>
            <w:tcW w:type="dxa" w:w="1378"/>
            <w:vMerge/>
          </w:tcPr>
          <w:p/>
        </w:tc>
        <w:tc>
          <w:tcPr>
            <w:tcW w:type="dxa" w:w="1378"/>
            <w:vMerge/>
          </w:tcPr>
          <w:p/>
        </w:tc>
        <w:tc>
          <w:tcPr>
            <w:tcW w:type="dxa" w:w="1378"/>
          </w:tcPr>
          <w:p>
            <w:r>
              <w:t>Разработчик</w:t>
            </w:r>
          </w:p>
        </w:tc>
        <w:tc>
          <w:tcPr>
            <w:tcW w:type="dxa" w:w="1378"/>
            <w:vAlign w:val="center"/>
          </w:tcPr>
          <w:p>
            <w:pPr>
              <w:jc w:val="right"/>
            </w:pPr>
            <w:r>
              <w:t>0</w:t>
            </w:r>
          </w:p>
        </w:tc>
        <w:tc>
          <w:tcPr>
            <w:tcW w:type="dxa" w:w="1378"/>
            <w:vAlign w:val="center"/>
          </w:tcPr>
          <w:p>
            <w:pPr>
              <w:jc w:val="right"/>
            </w:pPr>
            <w:r>
              <w:t>7</w:t>
            </w:r>
          </w:p>
        </w:tc>
        <w:tc>
          <w:tcPr>
            <w:tcW w:type="dxa" w:w="1378"/>
            <w:vAlign w:val="center"/>
          </w:tcPr>
          <w:p>
            <w:pPr>
              <w:jc w:val="right"/>
            </w:pPr>
            <w:r>
              <w:t>0</w:t>
            </w:r>
          </w:p>
        </w:tc>
        <w:tc>
          <w:tcPr>
            <w:tcW w:type="dxa" w:w="1378"/>
            <w:vAlign w:val="center"/>
          </w:tcPr>
          <w:p>
            <w:pPr>
              <w:jc w:val="right"/>
            </w:pPr>
            <w:r>
              <w:t>0</w:t>
            </w:r>
          </w:p>
        </w:tc>
      </w:tr>
      <w:tr>
        <w:tc>
          <w:tcPr>
            <w:tcW w:type="dxa" w:w="1378"/>
            <w:vMerge w:val="restart"/>
            <w:vAlign w:val="center"/>
          </w:tcPr>
          <w:p>
            <w:pPr>
              <w:jc w:val="right"/>
            </w:pPr>
            <w:r>
              <w:t>3</w:t>
            </w:r>
          </w:p>
        </w:tc>
        <w:tc>
          <w:tcPr>
            <w:tcW w:type="dxa" w:w="1378"/>
            <w:vMerge w:val="restart"/>
            <w:vAlign w:val="center"/>
          </w:tcPr>
          <w:p>
            <w:pPr>
              <w:jc w:val="left"/>
            </w:pPr>
            <w:r>
              <w:t>Эскизный проект</w:t>
            </w:r>
          </w:p>
        </w:tc>
        <w:tc>
          <w:tcPr>
            <w:tcW w:type="dxa" w:w="1378"/>
          </w:tcPr>
          <w:p>
            <w:r>
              <w:t>Руководитель</w:t>
            </w:r>
          </w:p>
        </w:tc>
        <w:tc>
          <w:tcPr>
            <w:tcW w:type="dxa" w:w="1378"/>
            <w:vAlign w:val="center"/>
          </w:tcPr>
          <w:p>
            <w:pPr>
              <w:jc w:val="right"/>
            </w:pPr>
            <w:r>
              <w:t>141 000</w:t>
            </w:r>
          </w:p>
        </w:tc>
        <w:tc>
          <w:tcPr>
            <w:tcW w:type="dxa" w:w="1378"/>
            <w:vAlign w:val="center"/>
          </w:tcPr>
          <w:p>
            <w:pPr>
              <w:jc w:val="right"/>
            </w:pPr>
            <w:r>
              <w:t>2</w:t>
            </w:r>
          </w:p>
        </w:tc>
        <w:tc>
          <w:tcPr>
            <w:tcW w:type="dxa" w:w="1378"/>
            <w:vAlign w:val="center"/>
          </w:tcPr>
          <w:p>
            <w:pPr>
              <w:jc w:val="right"/>
            </w:pPr>
            <w:r>
              <w:t>5659</w:t>
            </w:r>
          </w:p>
        </w:tc>
        <w:tc>
          <w:tcPr>
            <w:tcW w:type="dxa" w:w="1378"/>
            <w:vAlign w:val="center"/>
          </w:tcPr>
          <w:p>
            <w:pPr>
              <w:jc w:val="right"/>
            </w:pPr>
            <w:r>
              <w:t>11318</w:t>
            </w:r>
          </w:p>
        </w:tc>
      </w:tr>
      <w:tr>
        <w:tc>
          <w:tcPr>
            <w:tcW w:type="dxa" w:w="1378"/>
            <w:vMerge/>
          </w:tcPr>
          <w:p/>
        </w:tc>
        <w:tc>
          <w:tcPr>
            <w:tcW w:type="dxa" w:w="1378"/>
            <w:vMerge/>
          </w:tcPr>
          <w:p/>
        </w:tc>
        <w:tc>
          <w:tcPr>
            <w:tcW w:type="dxa" w:w="1378"/>
          </w:tcPr>
          <w:p>
            <w:r>
              <w:t>Консультант</w:t>
            </w:r>
          </w:p>
        </w:tc>
        <w:tc>
          <w:tcPr>
            <w:tcW w:type="dxa" w:w="1378"/>
            <w:vAlign w:val="center"/>
          </w:tcPr>
          <w:p>
            <w:pPr>
              <w:jc w:val="right"/>
            </w:pPr>
            <w:r>
              <w:t>112 000</w:t>
            </w:r>
          </w:p>
        </w:tc>
        <w:tc>
          <w:tcPr>
            <w:tcW w:type="dxa" w:w="1378"/>
            <w:vAlign w:val="center"/>
          </w:tcPr>
          <w:p>
            <w:pPr>
              <w:jc w:val="right"/>
            </w:pPr>
            <w:r>
              <w:t>1</w:t>
            </w:r>
          </w:p>
        </w:tc>
        <w:tc>
          <w:tcPr>
            <w:tcW w:type="dxa" w:w="1378"/>
            <w:vAlign w:val="center"/>
          </w:tcPr>
          <w:p>
            <w:pPr>
              <w:jc w:val="right"/>
            </w:pPr>
            <w:r>
              <w:t>4495</w:t>
            </w:r>
          </w:p>
        </w:tc>
        <w:tc>
          <w:tcPr>
            <w:tcW w:type="dxa" w:w="1378"/>
            <w:vAlign w:val="center"/>
          </w:tcPr>
          <w:p>
            <w:pPr>
              <w:jc w:val="right"/>
            </w:pPr>
            <w:r>
              <w:t>4495</w:t>
            </w:r>
          </w:p>
        </w:tc>
      </w:tr>
      <w:tr>
        <w:tc>
          <w:tcPr>
            <w:tcW w:type="dxa" w:w="1378"/>
            <w:vMerge/>
          </w:tcPr>
          <w:p/>
        </w:tc>
        <w:tc>
          <w:tcPr>
            <w:tcW w:type="dxa" w:w="1378"/>
            <w:vMerge/>
          </w:tcPr>
          <w:p/>
        </w:tc>
        <w:tc>
          <w:tcPr>
            <w:tcW w:type="dxa" w:w="1378"/>
          </w:tcPr>
          <w:p>
            <w:r>
              <w:t>Разработчик</w:t>
            </w:r>
          </w:p>
        </w:tc>
        <w:tc>
          <w:tcPr>
            <w:tcW w:type="dxa" w:w="1378"/>
            <w:vAlign w:val="center"/>
          </w:tcPr>
          <w:p>
            <w:pPr>
              <w:jc w:val="right"/>
            </w:pPr>
            <w:r>
              <w:t>0</w:t>
            </w:r>
          </w:p>
        </w:tc>
        <w:tc>
          <w:tcPr>
            <w:tcW w:type="dxa" w:w="1378"/>
            <w:vAlign w:val="center"/>
          </w:tcPr>
          <w:p>
            <w:pPr>
              <w:jc w:val="right"/>
            </w:pPr>
            <w:r>
              <w:t>16</w:t>
            </w:r>
          </w:p>
        </w:tc>
        <w:tc>
          <w:tcPr>
            <w:tcW w:type="dxa" w:w="1378"/>
            <w:vAlign w:val="center"/>
          </w:tcPr>
          <w:p>
            <w:pPr>
              <w:jc w:val="right"/>
            </w:pPr>
            <w:r>
              <w:t>0</w:t>
            </w:r>
          </w:p>
        </w:tc>
        <w:tc>
          <w:tcPr>
            <w:tcW w:type="dxa" w:w="1378"/>
            <w:vAlign w:val="center"/>
          </w:tcPr>
          <w:p>
            <w:pPr>
              <w:jc w:val="right"/>
            </w:pPr>
            <w:r>
              <w:t>0</w:t>
            </w:r>
          </w:p>
        </w:tc>
      </w:tr>
      <w:tr>
        <w:tc>
          <w:tcPr>
            <w:tcW w:type="dxa" w:w="1378"/>
            <w:vMerge w:val="restart"/>
            <w:vAlign w:val="center"/>
          </w:tcPr>
          <w:p>
            <w:pPr>
              <w:jc w:val="right"/>
            </w:pPr>
            <w:r>
              <w:t>4</w:t>
            </w:r>
          </w:p>
        </w:tc>
        <w:tc>
          <w:tcPr>
            <w:tcW w:type="dxa" w:w="1378"/>
            <w:vMerge w:val="restart"/>
            <w:vAlign w:val="center"/>
          </w:tcPr>
          <w:p>
            <w:pPr>
              <w:jc w:val="left"/>
            </w:pPr>
            <w:r>
              <w:t>Технический проект</w:t>
            </w:r>
          </w:p>
        </w:tc>
        <w:tc>
          <w:tcPr>
            <w:tcW w:type="dxa" w:w="1378"/>
          </w:tcPr>
          <w:p>
            <w:r>
              <w:t>Руководитель</w:t>
            </w:r>
          </w:p>
        </w:tc>
        <w:tc>
          <w:tcPr>
            <w:tcW w:type="dxa" w:w="1378"/>
            <w:vAlign w:val="center"/>
          </w:tcPr>
          <w:p>
            <w:pPr>
              <w:jc w:val="right"/>
            </w:pPr>
            <w:r>
              <w:t>141 000</w:t>
            </w:r>
          </w:p>
        </w:tc>
        <w:tc>
          <w:tcPr>
            <w:tcW w:type="dxa" w:w="1378"/>
            <w:vAlign w:val="center"/>
          </w:tcPr>
          <w:p>
            <w:pPr>
              <w:jc w:val="right"/>
            </w:pPr>
            <w:r>
              <w:t>4</w:t>
            </w:r>
          </w:p>
        </w:tc>
        <w:tc>
          <w:tcPr>
            <w:tcW w:type="dxa" w:w="1378"/>
            <w:vAlign w:val="center"/>
          </w:tcPr>
          <w:p>
            <w:pPr>
              <w:jc w:val="right"/>
            </w:pPr>
            <w:r>
              <w:t>5659</w:t>
            </w:r>
          </w:p>
        </w:tc>
        <w:tc>
          <w:tcPr>
            <w:tcW w:type="dxa" w:w="1378"/>
            <w:vAlign w:val="center"/>
          </w:tcPr>
          <w:p>
            <w:pPr>
              <w:jc w:val="right"/>
            </w:pPr>
            <w:r>
              <w:t>22636</w:t>
            </w:r>
          </w:p>
        </w:tc>
      </w:tr>
      <w:tr>
        <w:tc>
          <w:tcPr>
            <w:tcW w:type="dxa" w:w="1378"/>
            <w:vMerge/>
          </w:tcPr>
          <w:p/>
        </w:tc>
        <w:tc>
          <w:tcPr>
            <w:tcW w:type="dxa" w:w="1378"/>
            <w:vMerge/>
          </w:tcPr>
          <w:p/>
        </w:tc>
        <w:tc>
          <w:tcPr>
            <w:tcW w:type="dxa" w:w="1378"/>
          </w:tcPr>
          <w:p>
            <w:r>
              <w:t>Разработчик</w:t>
            </w:r>
          </w:p>
        </w:tc>
        <w:tc>
          <w:tcPr>
            <w:tcW w:type="dxa" w:w="1378"/>
            <w:vAlign w:val="center"/>
          </w:tcPr>
          <w:p>
            <w:pPr>
              <w:jc w:val="right"/>
            </w:pPr>
            <w:r>
              <w:t>0</w:t>
            </w:r>
          </w:p>
        </w:tc>
        <w:tc>
          <w:tcPr>
            <w:tcW w:type="dxa" w:w="1378"/>
            <w:vAlign w:val="center"/>
          </w:tcPr>
          <w:p>
            <w:pPr>
              <w:jc w:val="right"/>
            </w:pPr>
            <w:r>
              <w:t>15</w:t>
            </w:r>
          </w:p>
        </w:tc>
        <w:tc>
          <w:tcPr>
            <w:tcW w:type="dxa" w:w="1378"/>
            <w:vAlign w:val="center"/>
          </w:tcPr>
          <w:p>
            <w:pPr>
              <w:jc w:val="right"/>
            </w:pPr>
            <w:r>
              <w:t>0</w:t>
            </w:r>
          </w:p>
        </w:tc>
        <w:tc>
          <w:tcPr>
            <w:tcW w:type="dxa" w:w="1378"/>
            <w:vAlign w:val="center"/>
          </w:tcPr>
          <w:p>
            <w:pPr>
              <w:jc w:val="right"/>
            </w:pPr>
            <w:r>
              <w:t>0</w:t>
            </w:r>
          </w:p>
        </w:tc>
      </w:tr>
      <w:tr>
        <w:tc>
          <w:tcPr>
            <w:tcW w:type="dxa" w:w="1378"/>
            <w:vMerge w:val="restart"/>
            <w:vAlign w:val="center"/>
          </w:tcPr>
          <w:p>
            <w:pPr>
              <w:jc w:val="right"/>
            </w:pPr>
            <w:r>
              <w:t>5</w:t>
            </w:r>
          </w:p>
        </w:tc>
        <w:tc>
          <w:tcPr>
            <w:tcW w:type="dxa" w:w="1378"/>
            <w:vMerge w:val="restart"/>
            <w:vAlign w:val="center"/>
          </w:tcPr>
          <w:p>
            <w:pPr>
              <w:jc w:val="left"/>
            </w:pPr>
            <w:r>
              <w:t>Рабочий проект</w:t>
            </w:r>
          </w:p>
        </w:tc>
        <w:tc>
          <w:tcPr>
            <w:tcW w:type="dxa" w:w="1378"/>
          </w:tcPr>
          <w:p>
            <w:r>
              <w:t>Руководитель</w:t>
            </w:r>
          </w:p>
        </w:tc>
        <w:tc>
          <w:tcPr>
            <w:tcW w:type="dxa" w:w="1378"/>
            <w:vAlign w:val="center"/>
          </w:tcPr>
          <w:p>
            <w:pPr>
              <w:jc w:val="right"/>
            </w:pPr>
            <w:r>
              <w:t>141 000</w:t>
            </w:r>
          </w:p>
        </w:tc>
        <w:tc>
          <w:tcPr>
            <w:tcW w:type="dxa" w:w="1378"/>
            <w:vAlign w:val="center"/>
          </w:tcPr>
          <w:p>
            <w:pPr>
              <w:jc w:val="right"/>
            </w:pPr>
            <w:r>
              <w:t>2</w:t>
            </w:r>
          </w:p>
        </w:tc>
        <w:tc>
          <w:tcPr>
            <w:tcW w:type="dxa" w:w="1378"/>
            <w:vAlign w:val="center"/>
          </w:tcPr>
          <w:p>
            <w:pPr>
              <w:jc w:val="right"/>
            </w:pPr>
            <w:r>
              <w:t>5659</w:t>
            </w:r>
          </w:p>
        </w:tc>
        <w:tc>
          <w:tcPr>
            <w:tcW w:type="dxa" w:w="1378"/>
            <w:vAlign w:val="center"/>
          </w:tcPr>
          <w:p>
            <w:pPr>
              <w:jc w:val="right"/>
            </w:pPr>
            <w:r>
              <w:t>11318</w:t>
            </w:r>
          </w:p>
        </w:tc>
      </w:tr>
      <w:tr>
        <w:tc>
          <w:tcPr>
            <w:tcW w:type="dxa" w:w="1378"/>
            <w:vMerge/>
          </w:tcPr>
          <w:p/>
        </w:tc>
        <w:tc>
          <w:tcPr>
            <w:tcW w:type="dxa" w:w="1378"/>
            <w:vMerge/>
          </w:tcPr>
          <w:p/>
        </w:tc>
        <w:tc>
          <w:tcPr>
            <w:tcW w:type="dxa" w:w="1378"/>
          </w:tcPr>
          <w:p>
            <w:r>
              <w:t>Консультант</w:t>
            </w:r>
          </w:p>
        </w:tc>
        <w:tc>
          <w:tcPr>
            <w:tcW w:type="dxa" w:w="1378"/>
            <w:vAlign w:val="center"/>
          </w:tcPr>
          <w:p>
            <w:pPr>
              <w:jc w:val="right"/>
            </w:pPr>
            <w:r>
              <w:t>112 000</w:t>
            </w:r>
          </w:p>
        </w:tc>
        <w:tc>
          <w:tcPr>
            <w:tcW w:type="dxa" w:w="1378"/>
            <w:vAlign w:val="center"/>
          </w:tcPr>
          <w:p>
            <w:pPr>
              <w:jc w:val="right"/>
            </w:pPr>
            <w:r>
              <w:t>1</w:t>
            </w:r>
          </w:p>
        </w:tc>
        <w:tc>
          <w:tcPr>
            <w:tcW w:type="dxa" w:w="1378"/>
            <w:vAlign w:val="center"/>
          </w:tcPr>
          <w:p>
            <w:pPr>
              <w:jc w:val="right"/>
            </w:pPr>
            <w:r>
              <w:t>4495</w:t>
            </w:r>
          </w:p>
        </w:tc>
        <w:tc>
          <w:tcPr>
            <w:tcW w:type="dxa" w:w="1378"/>
            <w:vAlign w:val="center"/>
          </w:tcPr>
          <w:p>
            <w:pPr>
              <w:jc w:val="right"/>
            </w:pPr>
            <w:r>
              <w:t>4495</w:t>
            </w:r>
          </w:p>
        </w:tc>
      </w:tr>
      <w:tr>
        <w:tc>
          <w:tcPr>
            <w:tcW w:type="dxa" w:w="1378"/>
            <w:vMerge/>
          </w:tcPr>
          <w:p/>
        </w:tc>
        <w:tc>
          <w:tcPr>
            <w:tcW w:type="dxa" w:w="1378"/>
            <w:vMerge/>
          </w:tcPr>
          <w:p/>
        </w:tc>
        <w:tc>
          <w:tcPr>
            <w:tcW w:type="dxa" w:w="1378"/>
          </w:tcPr>
          <w:p>
            <w:r>
              <w:t>Разработчик</w:t>
            </w:r>
          </w:p>
        </w:tc>
        <w:tc>
          <w:tcPr>
            <w:tcW w:type="dxa" w:w="1378"/>
            <w:vAlign w:val="center"/>
          </w:tcPr>
          <w:p>
            <w:pPr>
              <w:jc w:val="right"/>
            </w:pPr>
            <w:r>
              <w:t>0</w:t>
            </w:r>
          </w:p>
        </w:tc>
        <w:tc>
          <w:tcPr>
            <w:tcW w:type="dxa" w:w="1378"/>
            <w:vAlign w:val="center"/>
          </w:tcPr>
          <w:p>
            <w:pPr>
              <w:jc w:val="right"/>
            </w:pPr>
            <w:r>
              <w:t>47</w:t>
            </w:r>
          </w:p>
        </w:tc>
        <w:tc>
          <w:tcPr>
            <w:tcW w:type="dxa" w:w="1378"/>
            <w:vAlign w:val="center"/>
          </w:tcPr>
          <w:p>
            <w:pPr>
              <w:jc w:val="right"/>
            </w:pPr>
            <w:r>
              <w:t>0</w:t>
            </w:r>
          </w:p>
        </w:tc>
        <w:tc>
          <w:tcPr>
            <w:tcW w:type="dxa" w:w="1378"/>
            <w:vAlign w:val="center"/>
          </w:tcPr>
          <w:p>
            <w:pPr>
              <w:jc w:val="right"/>
            </w:pPr>
            <w:r>
              <w:t>0</w:t>
            </w:r>
          </w:p>
        </w:tc>
      </w:tr>
      <w:tr>
        <w:tc>
          <w:tcPr>
            <w:tcW w:type="dxa" w:w="8268"/>
            <w:gridSpan w:val="6"/>
            <w:vAlign w:val="center"/>
          </w:tcPr>
          <w:p>
            <w:pPr>
              <w:jc w:val="right"/>
            </w:pPr>
            <w:r>
              <w:t>Итого</w:t>
            </w:r>
          </w:p>
        </w:tc>
        <w:tc>
          <w:tcPr>
            <w:tcW w:type="dxa" w:w="1378"/>
            <w:vAlign w:val="center"/>
          </w:tcPr>
          <w:p>
            <w:pPr>
              <w:jc w:val="right"/>
            </w:pPr>
            <w:r>
              <w:t>122615</w:t>
            </w:r>
          </w:p>
        </w:tc>
      </w:tr>
    </w:tbl>
    <w:p/>
    <w:p>
      <w:pPr>
        <w:pStyle w:val="Heading3"/>
      </w:pPr>
      <w:bookmarkStart w:id="_4.2.3_Статья_3._Дополнительная_заработная_плата" w:name="_4.2.3_Статья_3._Дополнительная_заработная_плата"/>
      <w:bookmarkEnd w:id="_4.2.3_Статья_3._Дополнительная_заработная_плата"/>
      <w:r>
        <w:t>4.2.3 Статья 3. Дополнительная заработная плата</w:t>
      </w:r>
    </w:p>
    <w:p>
      <w:r>
        <w:tab/>
      </w:r>
      <w:r>
        <w:t xml:space="preserve">Дополнительной заработной считают выплаты, выдаваемые за неотработанные по уважительным причинам время. Рассчитываются они по формуле </w:t>
      </w:r>
      <w:r>
        <w:t>4.2</w:t>
      </w:r>
      <w:r/>
      <w:r>
        <w:t>:</w:t>
      </w:r>
    </w:p>
    <w:tbl>
      <w:tblPr>
        <w:tblW w:type="auto" w:w="0"/>
        <w:tblLook w:firstColumn="1" w:firstRow="1" w:lastColumn="0" w:lastRow="0" w:noHBand="0" w:noVBand="1" w:val="04A0"/>
      </w:tblPr>
      <w:tblGrid>
        <w:gridCol w:w="4824"/>
        <w:gridCol w:w="4824"/>
      </w:tblGrid>
      <w:tr>
        <w:tc>
          <w:tcPr>
            <w:tcW w:type="dxa" w:w="11909"/>
          </w:tcPr>
          <w:p>
            <m:oMath xmlns:mml="http://www.w3.org/1998/Math/MathML">
              <m:r>
                <m:t>ДЗП</m:t>
              </m:r>
              <m:r>
                <m:t>=</m:t>
              </m:r>
              <m:r>
                <m:t>(20..</m:t>
              </m:r>
              <m:r>
                <m:rPr>
                  <m:sty m:val="p"/>
                </m:rPr>
                <m:t>.30</m:t>
              </m:r>
              <m:r>
                <m:t>)%×ОЗП</m:t>
              </m:r>
            </m:oMath>
          </w:p>
        </w:tc>
        <w:tc>
          <w:tcPr>
            <w:tcW w:type="dxa" w:w="288"/>
          </w:tcPr>
          <w:p>
            <w:r>
              <w:t>(4.2)</w:t>
            </w:r>
          </w:p>
        </w:tc>
      </w:tr>
    </w:tbl>
    <w:p/>
    <w:p>
      <w:r>
        <w:t>где</w:t>
        <w:tab/>
        <w:t>ДЗП — дополнительная заработная плата,</w:t>
      </w:r>
    </w:p>
    <w:p>
      <w:r>
        <w:tab/>
        <w:t>ОЗП — основная заработная плата.</w:t>
      </w:r>
    </w:p>
    <w:p>
      <w:r>
        <w:tab/>
      </w:r>
      <w:r>
        <w:t>Учитывая основную заработную плату, описанную в статье 2, получаем следующий результат:</w:t>
      </w:r>
    </w:p>
    <w:tbl>
      <w:tblPr>
        <w:tblW w:type="auto" w:w="0"/>
        <w:tblLook w:firstColumn="1" w:firstRow="1" w:lastColumn="0" w:lastRow="0" w:noHBand="0" w:noVBand="1" w:val="04A0"/>
      </w:tblPr>
      <w:tblGrid>
        <w:gridCol w:w="4824"/>
        <w:gridCol w:w="4824"/>
      </w:tblGrid>
      <w:tr>
        <w:tc>
          <w:tcPr>
            <w:tcW w:type="dxa" w:w="11909"/>
          </w:tcPr>
          <w:p>
            <m:oMath xmlns:mml="http://www.w3.org/1998/Math/MathML">
              <m:r>
                <m:t>ДЗП</m:t>
              </m:r>
              <m:r>
                <m:t>=</m:t>
              </m:r>
              <m:r>
                <m:t>(20..</m:t>
              </m:r>
              <m:r>
                <m:rPr>
                  <m:sty m:val="p"/>
                </m:rPr>
                <m:t>.30</m:t>
              </m:r>
              <m:r>
                <m:t>)%×ОЗП</m:t>
              </m:r>
              <m:r>
                <m:t>=</m:t>
              </m:r>
              <m:r>
                <m:t>0,25×122615</m:t>
              </m:r>
              <m:r>
                <m:t>=</m:t>
              </m:r>
              <m:r>
                <m:t>30653,75руб.</m:t>
              </m:r>
            </m:oMath>
          </w:p>
        </w:tc>
        <w:tc>
          <w:tcPr>
            <w:tcW w:type="dxa" w:w="288"/>
          </w:tcPr>
          <w:p>
            <w:r>
              <w:t>(4.3)</w:t>
            </w:r>
          </w:p>
        </w:tc>
      </w:tr>
    </w:tbl>
    <w:p/>
    <w:p>
      <w:r>
        <w:tab/>
      </w:r>
      <w:r>
        <w:t>Дополнительная заработная плата составляет 30653,75 рублей.</w:t>
      </w:r>
    </w:p>
    <w:p>
      <w:pPr>
        <w:pStyle w:val="Heading3"/>
      </w:pPr>
      <w:bookmarkStart w:id="_4.2.4_Статья_4._Страховые_взносы" w:name="_4.2.4_Статья_4._Страховые_взносы"/>
      <w:bookmarkEnd w:id="_4.2.4_Статья_4._Страховые_взносы"/>
      <w:r>
        <w:t>4.2.4 Статья 4. Страховые взносы</w:t>
      </w:r>
    </w:p>
    <w:p>
      <w:r>
        <w:tab/>
      </w:r>
      <w:r>
        <w:t>Для расчёта взносов используется фонд оплаты труда (ФОТ), состоящий из основной и дополнительной заработной платы.</w:t>
      </w:r>
    </w:p>
    <w:tbl>
      <w:tblPr>
        <w:tblW w:type="auto" w:w="0"/>
        <w:tblLook w:firstColumn="1" w:firstRow="1" w:lastColumn="0" w:lastRow="0" w:noHBand="0" w:noVBand="1" w:val="04A0"/>
      </w:tblPr>
      <w:tblGrid>
        <w:gridCol w:w="4824"/>
        <w:gridCol w:w="4824"/>
      </w:tblGrid>
      <w:tr>
        <w:tc>
          <w:tcPr>
            <w:tcW w:type="dxa" w:w="11909"/>
          </w:tcPr>
          <w:p>
            <m:oMath xmlns:mml="http://www.w3.org/1998/Math/MathML">
              <m:r>
                <m:t>ФОТ</m:t>
              </m:r>
              <m:r>
                <m:t>=</m:t>
              </m:r>
              <m:r>
                <m:t>ОЗП+ДЗП</m:t>
              </m:r>
              <m:r>
                <m:t>=</m:t>
              </m:r>
              <m:r>
                <m:t>122615+30653,75</m:t>
              </m:r>
              <m:r>
                <m:t>=</m:t>
              </m:r>
              <m:r>
                <m:t>153268,75руб.</m:t>
              </m:r>
            </m:oMath>
          </w:p>
        </w:tc>
        <w:tc>
          <w:tcPr>
            <w:tcW w:type="dxa" w:w="288"/>
          </w:tcPr>
          <w:p>
            <w:r>
              <w:t>(4.4)</w:t>
            </w:r>
          </w:p>
        </w:tc>
      </w:tr>
    </w:tbl>
    <w:p/>
    <w:p>
      <w:r>
        <w:t>где</w:t>
        <w:tab/>
        <w:t>ФОТ — фонд оплаты труда,</w:t>
      </w:r>
    </w:p>
    <w:p>
      <w:r>
        <w:tab/>
        <w:t>ОЗП — основная заработная плата,</w:t>
      </w:r>
    </w:p>
    <w:p>
      <w:r>
        <w:tab/>
        <w:t>ДЗП — дополнительная заработная плата.</w:t>
      </w:r>
    </w:p>
    <w:p>
      <w:r>
        <w:tab/>
      </w:r>
      <w:r>
        <w:t>В расчёт страховых взносов входит настоящей ВКР:</w:t>
      </w:r>
    </w:p>
    <w:p>
      <w:pPr>
        <w:pStyle w:val="ListNumber0"/>
      </w:pPr>
      <w:r>
        <w:t xml:space="preserve">1. </w:t>
        <w:tab/>
      </w:r>
      <w:r>
        <w:t xml:space="preserve">Единый тариф страховых взносов 30% </w:t>
      </w:r>
      <w:r>
        <w:t>[26]</w:t>
      </w:r>
      <w:r>
        <w:t>.</w:t>
      </w:r>
    </w:p>
    <w:p>
      <w:pPr>
        <w:pStyle w:val="ListNumber0"/>
      </w:pPr>
      <w:r>
        <w:t xml:space="preserve">2. </w:t>
        <w:tab/>
      </w:r>
      <w:r>
        <w:t xml:space="preserve">Травматизм, ставка которого в РТУ МИРЭА составляет </w:t>
      </w:r>
      <w:r>
        <w:rPr>
          <w:i/>
        </w:rPr>
        <w:t>0,2%</w:t>
      </w:r>
      <w:r>
        <w:t xml:space="preserve"> </w:t>
      </w:r>
      <w:r>
        <w:t>[27]</w:t>
      </w:r>
      <w:r>
        <w:t>.</w:t>
      </w:r>
    </w:p>
    <w:p>
      <w:r>
        <w:tab/>
      </w:r>
      <w:r>
        <w:t xml:space="preserve">Учитывая вышеперечисленное, ставка выплат составляет </w:t>
      </w:r>
      <w:r>
        <w:rPr>
          <w:i/>
        </w:rPr>
        <w:t>30,2</w:t>
      </w:r>
      <w:r>
        <w:t xml:space="preserve"> процентов от ФОТ. Посчитаем страховые взносы (см. </w:t>
      </w:r>
      <w:r>
        <w:t>Формула 4.5</w:t>
      </w:r>
      <w:r/>
      <w:r>
        <w:t>):</w:t>
      </w:r>
    </w:p>
    <w:tbl>
      <w:tblPr>
        <w:tblW w:type="auto" w:w="0"/>
        <w:tblLook w:firstColumn="1" w:firstRow="1" w:lastColumn="0" w:lastRow="0" w:noHBand="0" w:noVBand="1" w:val="04A0"/>
      </w:tblPr>
      <w:tblGrid>
        <w:gridCol w:w="4824"/>
        <w:gridCol w:w="4824"/>
      </w:tblGrid>
      <w:tr>
        <w:tc>
          <w:tcPr>
            <w:tcW w:type="dxa" w:w="11909"/>
          </w:tcPr>
          <w:p>
            <m:oMath xmlns:mml="http://www.w3.org/1998/Math/MathML">
              <m:r>
                <m:t>СВ</m:t>
              </m:r>
              <m:r>
                <m:t>=</m:t>
              </m:r>
              <m:r>
                <m:t>0,302×153268,75</m:t>
              </m:r>
              <m:r>
                <m:t>=</m:t>
              </m:r>
              <m:r>
                <m:t>46287,16руб.</m:t>
              </m:r>
            </m:oMath>
          </w:p>
        </w:tc>
        <w:tc>
          <w:tcPr>
            <w:tcW w:type="dxa" w:w="288"/>
          </w:tcPr>
          <w:p>
            <w:r>
              <w:t>(4.5)</w:t>
            </w:r>
          </w:p>
        </w:tc>
      </w:tr>
    </w:tbl>
    <w:p/>
    <w:p>
      <w:r>
        <w:tab/>
      </w:r>
      <w:r>
        <w:t>С учётом ставки и фонда оплаты труда, страховые взносы составляют 46 287,16 рублей (сорок шесть тысяч двести восемьдесят семь рублей шестнадцать копеек).</w:t>
      </w:r>
    </w:p>
    <w:p>
      <w:pPr>
        <w:pStyle w:val="Heading3"/>
      </w:pPr>
      <w:bookmarkStart w:id="_4.2.5_Статья_5._Амортизация" w:name="_4.2.5_Статья_5._Амортизация"/>
      <w:bookmarkEnd w:id="_4.2.5_Статья_5._Амортизация"/>
      <w:r>
        <w:t>4.2.5 Статья 5. Амортизация</w:t>
      </w:r>
    </w:p>
    <w:p>
      <w:r>
        <w:tab/>
      </w:r>
      <w:r>
        <w:t xml:space="preserve">Амортизация — отчисления части стоимости основных фондов (например, стоимости оборудования) для возмещения их износа. Амортизация включается в издержки производства. Размер амортизационных отчислений определяется на основе установленных норм и балансовой стоимости основных фондов, на которые начисляется амортизация </w:t>
      </w:r>
      <w:r>
        <w:t>[28]</w:t>
      </w:r>
      <w:r>
        <w:t>.</w:t>
      </w:r>
    </w:p>
    <w:tbl>
      <w:tblPr>
        <w:tblW w:type="auto" w:w="0"/>
        <w:tblLook w:firstColumn="1" w:firstRow="1" w:lastColumn="0" w:lastRow="0" w:noHBand="0" w:noVBand="1" w:val="04A0"/>
      </w:tblPr>
      <w:tblGrid>
        <w:gridCol w:w="4824"/>
        <w:gridCol w:w="4824"/>
      </w:tblGrid>
      <w:tr>
        <w:tc>
          <w:tcPr>
            <w:tcW w:type="dxa" w:w="11909"/>
          </w:tcPr>
          <w:p>
            <m:oMath xmlns:mml="http://www.w3.org/1998/Math/MathML">
              <m:r>
                <m:t>A</m:t>
              </m:r>
              <m:r>
                <m:t>=</m:t>
              </m:r>
              <m:f>
                <m:fPr>
                  <m:type m:val="bar"/>
                </m:fPr>
                <m:num>
                  <m:r>
                    <m:t>C</m:t>
                  </m:r>
                </m:num>
                <m:den>
                  <m:r>
                    <m:t>T</m:t>
                  </m:r>
                </m:den>
              </m:f>
            </m:oMath>
          </w:p>
        </w:tc>
        <w:tc>
          <w:tcPr>
            <w:tcW w:type="dxa" w:w="288"/>
          </w:tcPr>
          <w:p>
            <w:r>
              <w:t>(4.6)</w:t>
            </w:r>
          </w:p>
        </w:tc>
      </w:tr>
    </w:tbl>
    <w:p/>
    <w:p>
      <w:r>
        <w:t>где</w:t>
        <w:tab/>
        <w:t>А — месячная сумма амортизационных отчислений,</w:t>
      </w:r>
    </w:p>
    <w:p>
      <w:r>
        <w:tab/>
        <w:t>С — первоначальная стоимость объекта,</w:t>
      </w:r>
    </w:p>
    <w:p>
      <w:r>
        <w:tab/>
        <w:t>Т — срок полезного использования в месяцах.</w:t>
      </w:r>
    </w:p>
    <w:p>
      <w:pPr>
        <w:pStyle w:val="TableName"/>
      </w:pPr>
      <w:r>
        <w:t>Таблица 4.5 — Амортизационные отчисления</w:t>
      </w:r>
    </w:p>
    <w:tbl>
      <w:tblPr>
        <w:tblStyle w:val="TableGrid"/>
        <w:tblW w:type="auto" w:w="0"/>
        <w:jc w:val="center"/>
        <w:tblLayout w:type="autofit"/>
        <w:tblLook w:firstColumn="1" w:firstRow="1" w:lastColumn="0" w:lastRow="0" w:noHBand="0" w:noVBand="1" w:val="04A0"/>
      </w:tblPr>
      <w:tblGrid>
        <w:gridCol w:w="1608"/>
        <w:gridCol w:w="1608"/>
        <w:gridCol w:w="1608"/>
        <w:gridCol w:w="1608"/>
        <w:gridCol w:w="1608"/>
        <w:gridCol w:w="1608"/>
      </w:tblGrid>
      <w:tr>
        <w:tc>
          <w:tcPr>
            <w:tcW w:type="dxa" w:w="1608"/>
          </w:tcPr>
          <w:p>
            <w:pPr>
              <w:pStyle w:val="TableText"/>
              <w:jc w:val="center"/>
            </w:pPr>
            <w:r>
              <w:rPr>
                <w:b/>
              </w:rPr>
              <w:t>Наименование оборудования</w:t>
            </w:r>
          </w:p>
        </w:tc>
        <w:tc>
          <w:tcPr>
            <w:tcW w:type="dxa" w:w="1608"/>
          </w:tcPr>
          <w:p>
            <w:pPr>
              <w:pStyle w:val="TableText"/>
              <w:jc w:val="center"/>
            </w:pPr>
            <w:r>
              <w:rPr>
                <w:b/>
              </w:rPr>
              <w:t>Первоначальная стоимость, руб</w:t>
            </w:r>
          </w:p>
        </w:tc>
        <w:tc>
          <w:tcPr>
            <w:tcW w:type="dxa" w:w="1608"/>
          </w:tcPr>
          <w:p>
            <w:pPr>
              <w:pStyle w:val="TableText"/>
              <w:jc w:val="center"/>
            </w:pPr>
            <w:r>
              <w:rPr>
                <w:b/>
              </w:rPr>
              <w:t>Срок полезного использования, мес.</w:t>
            </w:r>
          </w:p>
        </w:tc>
        <w:tc>
          <w:tcPr>
            <w:tcW w:type="dxa" w:w="1608"/>
          </w:tcPr>
          <w:p>
            <w:pPr>
              <w:pStyle w:val="TableText"/>
              <w:jc w:val="center"/>
            </w:pPr>
            <w:r>
              <w:rPr>
                <w:b/>
              </w:rPr>
              <w:t>Месячная сумма амортизационных отчислений</w:t>
            </w:r>
          </w:p>
        </w:tc>
        <w:tc>
          <w:tcPr>
            <w:tcW w:type="dxa" w:w="1608"/>
          </w:tcPr>
          <w:p>
            <w:pPr>
              <w:pStyle w:val="TableText"/>
              <w:jc w:val="center"/>
            </w:pPr>
            <w:r>
              <w:rPr>
                <w:b/>
              </w:rPr>
              <w:t>Период эксплуатации в месяцах</w:t>
            </w:r>
          </w:p>
        </w:tc>
        <w:tc>
          <w:tcPr>
            <w:tcW w:type="dxa" w:w="1608"/>
          </w:tcPr>
          <w:p>
            <w:pPr>
              <w:pStyle w:val="TableText"/>
              <w:jc w:val="center"/>
            </w:pPr>
            <w:r>
              <w:rPr>
                <w:b/>
              </w:rPr>
              <w:t>Сумма, руб.</w:t>
            </w:r>
          </w:p>
        </w:tc>
      </w:tr>
      <w:tr>
        <w:tc>
          <w:tcPr>
            <w:tcW w:type="dxa" w:w="1608"/>
          </w:tcPr>
          <w:p>
            <w:r>
              <w:t>Ноутбук</w:t>
            </w:r>
          </w:p>
        </w:tc>
        <w:tc>
          <w:tcPr>
            <w:tcW w:type="dxa" w:w="1608"/>
          </w:tcPr>
          <w:p>
            <w:r>
              <w:t>144 999</w:t>
            </w:r>
          </w:p>
        </w:tc>
        <w:tc>
          <w:tcPr>
            <w:tcW w:type="dxa" w:w="1608"/>
          </w:tcPr>
          <w:p>
            <w:r>
              <w:t>36</w:t>
            </w:r>
          </w:p>
        </w:tc>
        <w:tc>
          <w:tcPr>
            <w:tcW w:type="dxa" w:w="1608"/>
          </w:tcPr>
          <w:p>
            <w:r>
              <w:t>4 027,75</w:t>
            </w:r>
          </w:p>
        </w:tc>
        <w:tc>
          <w:tcPr>
            <w:tcW w:type="dxa" w:w="1608"/>
          </w:tcPr>
          <w:p>
            <w:r>
              <w:t>3</w:t>
            </w:r>
          </w:p>
        </w:tc>
        <w:tc>
          <w:tcPr>
            <w:tcW w:type="dxa" w:w="1608"/>
          </w:tcPr>
          <w:p>
            <w:r>
              <w:t>12083,25</w:t>
            </w:r>
          </w:p>
        </w:tc>
      </w:tr>
    </w:tbl>
    <w:p/>
    <w:p>
      <w:r>
        <w:tab/>
      </w:r>
      <w:r>
        <w:t>В итоге сумма амортизационных отчислений составляет 120 083,25 рублей (сто двадцать тысяч восемьдесят три рубля двадцать пять копеек).</w:t>
      </w:r>
    </w:p>
    <w:p>
      <w:pPr>
        <w:pStyle w:val="Heading3"/>
      </w:pPr>
      <w:bookmarkStart w:id="_4.2.6_Статья_6._Прочие_расходы" w:name="_4.2.6_Статья_6._Прочие_расходы"/>
      <w:bookmarkEnd w:id="_4.2.6_Статья_6._Прочие_расходы"/>
      <w:r>
        <w:t>4.2.6 Статья 6. Прочие расходы</w:t>
      </w:r>
    </w:p>
    <w:p>
      <w:r>
        <w:tab/>
      </w:r>
      <w:r>
        <w:t>К прочим расходам прежде всего отнесены накладные расходы. Это расходы на содержание и ремонт зданий, сооружений, оборудования, инвентаря. Это затраты, сопутствующие основному производству, но не связанные с ним напрямую, не входящие в стоимость труда и материалов.</w:t>
      </w:r>
    </w:p>
    <w:p>
      <w:r>
        <w:tab/>
      </w:r>
      <w:r>
        <w:t xml:space="preserve">Сумма данных расходов определяется процентом от суммы основной заработной платы (ОЗП) и на разных предприятиях, в зависимости от их структуры, технологического процесса и системы управления находится в широком диапазоне — от 100 до 130 процентов. В настоящей работе используется 100%, так как вся работа проходит в ноутбуке, где легко найти альтернативы продуктам. В формуле </w:t>
      </w:r>
      <w:r>
        <w:t>4.7</w:t>
      </w:r>
      <w:r/>
      <w:r>
        <w:t xml:space="preserve"> представлен расчёт:</w:t>
      </w:r>
    </w:p>
    <w:tbl>
      <w:tblPr>
        <w:tblW w:type="auto" w:w="0"/>
        <w:tblLook w:firstColumn="1" w:firstRow="1" w:lastColumn="0" w:lastRow="0" w:noHBand="0" w:noVBand="1" w:val="04A0"/>
      </w:tblPr>
      <w:tblGrid>
        <w:gridCol w:w="4824"/>
        <w:gridCol w:w="4824"/>
      </w:tblGrid>
      <w:tr>
        <w:tc>
          <w:tcPr>
            <w:tcW w:type="dxa" w:w="11909"/>
          </w:tcPr>
          <w:p>
            <m:oMath xmlns:mml="http://www.w3.org/1998/Math/MathML">
              <m:r>
                <m:t>НР</m:t>
              </m:r>
              <m:r>
                <m:t>=</m:t>
              </m:r>
              <m:r>
                <m:t>110%×ОЗП</m:t>
              </m:r>
              <m:r>
                <m:t>=</m:t>
              </m:r>
              <m:r>
                <m:t>110%×122615</m:t>
              </m:r>
              <m:r>
                <m:t>=</m:t>
              </m:r>
              <m:r>
                <m:t>134876,5руб.</m:t>
              </m:r>
            </m:oMath>
          </w:p>
        </w:tc>
        <w:tc>
          <w:tcPr>
            <w:tcW w:type="dxa" w:w="288"/>
          </w:tcPr>
          <w:p>
            <w:r>
              <w:t>(4.7)</w:t>
            </w:r>
          </w:p>
        </w:tc>
      </w:tr>
    </w:tbl>
    <w:p/>
    <w:p>
      <w:r>
        <w:t>где</w:t>
        <w:tab/>
        <w:t>НР — накладные расходы,</w:t>
      </w:r>
    </w:p>
    <w:p>
      <w:r>
        <w:tab/>
        <w:t>ОЗП — основная заработная плата.</w:t>
      </w:r>
    </w:p>
    <w:p>
      <w:r>
        <w:tab/>
      </w:r>
      <w:r>
        <w:t>В итоге сумма прочих расходов составляет 134 876,5 рублей (сто тридцать четыре тысячи восемьсот семьдесят шесть рублей пятьдесят копеек).</w:t>
      </w:r>
    </w:p>
    <w:p>
      <w:pPr>
        <w:pStyle w:val="Heading3"/>
      </w:pPr>
      <w:bookmarkStart w:id="_4.2.7_Итог" w:name="_4.2.7_Итог"/>
      <w:bookmarkEnd w:id="_4.2.7_Итог"/>
      <w:r>
        <w:t>4.2.7 Итог</w:t>
      </w:r>
    </w:p>
    <w:p>
      <w:r>
        <w:tab/>
      </w:r>
      <w:r>
        <w:t xml:space="preserve">Вышеперечисленные статьи затрат и результаты расчётов по ним обобщаются в таблице </w:t>
      </w:r>
      <w:r>
        <w:t>4.6</w:t>
      </w:r>
    </w:p>
    <w:p>
      <w:pPr>
        <w:pStyle w:val="TableName"/>
      </w:pPr>
      <w:r>
        <w:t>Таблица 4.6 — Структура затрат в таблице</w:t>
      </w:r>
    </w:p>
    <w:tbl>
      <w:tblPr>
        <w:tblStyle w:val="TableGrid"/>
        <w:tblW w:type="auto" w:w="0"/>
        <w:jc w:val="center"/>
        <w:tblLayout w:type="autofit"/>
        <w:tblLook w:firstColumn="1" w:firstRow="1" w:lastColumn="0" w:lastRow="0" w:noHBand="0" w:noVBand="1" w:val="04A0"/>
      </w:tblPr>
      <w:tblGrid>
        <w:gridCol w:w="2412"/>
        <w:gridCol w:w="2412"/>
        <w:gridCol w:w="2412"/>
        <w:gridCol w:w="2412"/>
      </w:tblGrid>
      <w:tr>
        <w:tc>
          <w:tcPr>
            <w:tcW w:type="dxa" w:w="2412"/>
          </w:tcPr>
          <w:p>
            <w:pPr>
              <w:pStyle w:val="TableText"/>
              <w:jc w:val="center"/>
            </w:pPr>
            <w:r>
              <w:rPr>
                <w:b/>
              </w:rPr>
              <w:t>№ пп</w:t>
            </w:r>
          </w:p>
        </w:tc>
        <w:tc>
          <w:tcPr>
            <w:tcW w:type="dxa" w:w="2412"/>
          </w:tcPr>
          <w:p>
            <w:pPr>
              <w:pStyle w:val="TableText"/>
              <w:jc w:val="center"/>
            </w:pPr>
            <w:r>
              <w:rPr>
                <w:b/>
              </w:rPr>
              <w:t>Номенклатура статей расходов</w:t>
            </w:r>
          </w:p>
        </w:tc>
        <w:tc>
          <w:tcPr>
            <w:tcW w:type="dxa" w:w="2412"/>
          </w:tcPr>
          <w:p>
            <w:pPr>
              <w:pStyle w:val="TableText"/>
              <w:jc w:val="center"/>
            </w:pPr>
            <w:r>
              <w:rPr>
                <w:b/>
              </w:rPr>
              <w:t>Затраты (руб.)</w:t>
            </w:r>
          </w:p>
        </w:tc>
        <w:tc>
          <w:tcPr>
            <w:tcW w:type="dxa" w:w="2412"/>
          </w:tcPr>
          <w:p>
            <w:pPr>
              <w:pStyle w:val="TableText"/>
              <w:jc w:val="center"/>
            </w:pPr>
            <w:r>
              <w:rPr>
                <w:b/>
              </w:rPr>
              <w:t>Доля затрат, %</w:t>
            </w:r>
          </w:p>
        </w:tc>
      </w:tr>
      <w:tr>
        <w:tc>
          <w:tcPr>
            <w:tcW w:type="dxa" w:w="2412"/>
          </w:tcPr>
          <w:p>
            <w:r>
              <w:t>1</w:t>
            </w:r>
          </w:p>
        </w:tc>
        <w:tc>
          <w:tcPr>
            <w:tcW w:type="dxa" w:w="2412"/>
          </w:tcPr>
          <w:p>
            <w:r>
              <w:t>2</w:t>
            </w:r>
          </w:p>
        </w:tc>
        <w:tc>
          <w:tcPr>
            <w:tcW w:type="dxa" w:w="2412"/>
          </w:tcPr>
          <w:p>
            <w:r>
              <w:t>3</w:t>
            </w:r>
          </w:p>
        </w:tc>
        <w:tc>
          <w:tcPr>
            <w:tcW w:type="dxa" w:w="2412"/>
          </w:tcPr>
          <w:p>
            <w:r>
              <w:t>4</w:t>
            </w:r>
          </w:p>
        </w:tc>
      </w:tr>
      <w:tr>
        <w:tc>
          <w:tcPr>
            <w:tcW w:type="dxa" w:w="2412"/>
          </w:tcPr>
          <w:p>
            <w:r>
              <w:t>1</w:t>
            </w:r>
          </w:p>
        </w:tc>
        <w:tc>
          <w:tcPr>
            <w:tcW w:type="dxa" w:w="2412"/>
          </w:tcPr>
          <w:p>
            <w:r>
              <w:t>Сырьё и материалы</w:t>
            </w:r>
          </w:p>
        </w:tc>
        <w:tc>
          <w:tcPr>
            <w:tcW w:type="dxa" w:w="2412"/>
          </w:tcPr>
          <w:p>
            <w:r>
              <w:t>3 702</w:t>
            </w:r>
          </w:p>
        </w:tc>
        <w:tc>
          <w:tcPr>
            <w:tcW w:type="dxa" w:w="2412"/>
          </w:tcPr>
          <w:p>
            <w:r>
              <w:t>1,1</w:t>
            </w:r>
          </w:p>
        </w:tc>
      </w:tr>
      <w:tr>
        <w:tc>
          <w:tcPr>
            <w:tcW w:type="dxa" w:w="2412"/>
          </w:tcPr>
          <w:p>
            <w:r>
              <w:t>2</w:t>
            </w:r>
          </w:p>
        </w:tc>
        <w:tc>
          <w:tcPr>
            <w:tcW w:type="dxa" w:w="2412"/>
          </w:tcPr>
          <w:p>
            <w:r>
              <w:t>Основная заработная плата</w:t>
            </w:r>
          </w:p>
        </w:tc>
        <w:tc>
          <w:tcPr>
            <w:tcW w:type="dxa" w:w="2412"/>
          </w:tcPr>
          <w:p>
            <w:r>
              <w:t>122 615</w:t>
            </w:r>
          </w:p>
        </w:tc>
        <w:tc>
          <w:tcPr>
            <w:tcW w:type="dxa" w:w="2412"/>
          </w:tcPr>
          <w:p>
            <w:r>
              <w:t>35,0</w:t>
            </w:r>
          </w:p>
        </w:tc>
      </w:tr>
      <w:tr>
        <w:tc>
          <w:tcPr>
            <w:tcW w:type="dxa" w:w="2412"/>
          </w:tcPr>
          <w:p>
            <w:r>
              <w:t>3</w:t>
            </w:r>
          </w:p>
        </w:tc>
        <w:tc>
          <w:tcPr>
            <w:tcW w:type="dxa" w:w="2412"/>
          </w:tcPr>
          <w:p>
            <w:r>
              <w:t>Дополнительная заработная плата</w:t>
            </w:r>
          </w:p>
        </w:tc>
        <w:tc>
          <w:tcPr>
            <w:tcW w:type="dxa" w:w="2412"/>
          </w:tcPr>
          <w:p>
            <w:r>
              <w:t>30 653,75</w:t>
            </w:r>
          </w:p>
        </w:tc>
        <w:tc>
          <w:tcPr>
            <w:tcW w:type="dxa" w:w="2412"/>
          </w:tcPr>
          <w:p>
            <w:r>
              <w:t>8,8</w:t>
            </w:r>
          </w:p>
        </w:tc>
      </w:tr>
      <w:tr>
        <w:tc>
          <w:tcPr>
            <w:tcW w:type="dxa" w:w="2412"/>
          </w:tcPr>
          <w:p>
            <w:r>
              <w:t>4</w:t>
            </w:r>
          </w:p>
        </w:tc>
        <w:tc>
          <w:tcPr>
            <w:tcW w:type="dxa" w:w="2412"/>
          </w:tcPr>
          <w:p>
            <w:r>
              <w:t>Страховые взносы</w:t>
            </w:r>
          </w:p>
        </w:tc>
        <w:tc>
          <w:tcPr>
            <w:tcW w:type="dxa" w:w="2412"/>
          </w:tcPr>
          <w:p>
            <w:r>
              <w:t>46 287,16</w:t>
            </w:r>
          </w:p>
        </w:tc>
        <w:tc>
          <w:tcPr>
            <w:tcW w:type="dxa" w:w="2412"/>
          </w:tcPr>
          <w:p>
            <w:r>
              <w:t>13,2</w:t>
            </w:r>
          </w:p>
        </w:tc>
      </w:tr>
      <w:tr>
        <w:tc>
          <w:tcPr>
            <w:tcW w:type="dxa" w:w="2412"/>
          </w:tcPr>
          <w:p>
            <w:r>
              <w:t>5</w:t>
            </w:r>
          </w:p>
        </w:tc>
        <w:tc>
          <w:tcPr>
            <w:tcW w:type="dxa" w:w="2412"/>
          </w:tcPr>
          <w:p>
            <w:r>
              <w:t>Амортизация</w:t>
            </w:r>
          </w:p>
        </w:tc>
        <w:tc>
          <w:tcPr>
            <w:tcW w:type="dxa" w:w="2412"/>
          </w:tcPr>
          <w:p>
            <w:r>
              <w:t>12 083,25</w:t>
            </w:r>
          </w:p>
        </w:tc>
        <w:tc>
          <w:tcPr>
            <w:tcW w:type="dxa" w:w="2412"/>
          </w:tcPr>
          <w:p>
            <w:r>
              <w:t>3,5</w:t>
            </w:r>
          </w:p>
        </w:tc>
      </w:tr>
      <w:tr>
        <w:tc>
          <w:tcPr>
            <w:tcW w:type="dxa" w:w="2412"/>
          </w:tcPr>
          <w:p>
            <w:r>
              <w:t>6</w:t>
            </w:r>
          </w:p>
        </w:tc>
        <w:tc>
          <w:tcPr>
            <w:tcW w:type="dxa" w:w="2412"/>
          </w:tcPr>
          <w:p>
            <w:r>
              <w:t>Прочие расходы</w:t>
            </w:r>
          </w:p>
        </w:tc>
        <w:tc>
          <w:tcPr>
            <w:tcW w:type="dxa" w:w="2412"/>
          </w:tcPr>
          <w:p>
            <w:r>
              <w:t>134 875,5</w:t>
            </w:r>
          </w:p>
        </w:tc>
        <w:tc>
          <w:tcPr>
            <w:tcW w:type="dxa" w:w="2412"/>
          </w:tcPr>
          <w:p>
            <w:r>
              <w:t>38,4</w:t>
            </w:r>
          </w:p>
        </w:tc>
      </w:tr>
      <w:tr>
        <w:tc>
          <w:tcPr>
            <w:tcW w:type="dxa" w:w="2412"/>
          </w:tcPr>
          <w:p>
            <w:r/>
          </w:p>
        </w:tc>
        <w:tc>
          <w:tcPr>
            <w:tcW w:type="dxa" w:w="2412"/>
          </w:tcPr>
          <w:p>
            <w:r>
              <w:t>Итого</w:t>
            </w:r>
          </w:p>
        </w:tc>
        <w:tc>
          <w:tcPr>
            <w:tcW w:type="dxa" w:w="2412"/>
          </w:tcPr>
          <w:p>
            <w:r>
              <w:t>350 216,66</w:t>
            </w:r>
          </w:p>
        </w:tc>
        <w:tc>
          <w:tcPr>
            <w:tcW w:type="dxa" w:w="2412"/>
          </w:tcPr>
          <w:p>
            <w:r>
              <w:t>100,0</w:t>
            </w:r>
          </w:p>
        </w:tc>
      </w:tr>
    </w:tbl>
    <w:p/>
    <w:p>
      <w:r>
        <w:tab/>
      </w:r>
      <w:r>
        <w:t>Полученные результаты работы будут использоваться внутри университета (организации), поэтому расчет договорной цены не целесообразен.</w:t>
      </w:r>
    </w:p>
    <w:p>
      <w:r>
        <w:tab/>
      </w:r>
      <w:r>
        <w:t xml:space="preserve">Для визуализации долевого состава статей затрат в общей себестоимости представим круговую диаграмму на рисунке </w:t>
      </w:r>
      <w:r>
        <w:t>4.3</w:t>
      </w:r>
      <w:r/>
      <w:r>
        <w:t>.</w:t>
      </w:r>
    </w:p>
    <w:p>
      <w:pPr>
        <w:pStyle w:val="Image"/>
      </w:pPr>
      <w:r>
        <w:drawing>
          <wp:inline xmlns:a="http://schemas.openxmlformats.org/drawingml/2006/main" xmlns:pic="http://schemas.openxmlformats.org/drawingml/2006/picture">
            <wp:extent cx="6126480" cy="3615380"/>
            <wp:docPr id="9" name="Picture 9"/>
            <wp:cNvGraphicFramePr>
              <a:graphicFrameLocks noChangeAspect="1"/>
            </wp:cNvGraphicFramePr>
            <a:graphic>
              <a:graphicData uri="http://schemas.openxmlformats.org/drawingml/2006/picture">
                <pic:pic>
                  <pic:nvPicPr>
                    <pic:cNvPr id="0" name="image.jpg"/>
                    <pic:cNvPicPr/>
                  </pic:nvPicPr>
                  <pic:blipFill>
                    <a:blip r:embed="rId17"/>
                    <a:stretch>
                      <a:fillRect/>
                    </a:stretch>
                  </pic:blipFill>
                  <pic:spPr>
                    <a:xfrm>
                      <a:off x="0" y="0"/>
                      <a:ext cx="6126480" cy="3615380"/>
                    </a:xfrm>
                    <a:prstGeom prst="rect"/>
                  </pic:spPr>
                </pic:pic>
              </a:graphicData>
            </a:graphic>
          </wp:inline>
        </w:drawing>
      </w:r>
    </w:p>
    <w:p>
      <w:pPr>
        <w:pStyle w:val="Image"/>
      </w:pPr>
      <w:r>
        <w:t xml:space="preserve">Рисунок 4.3 - </w:t>
      </w:r>
      <w:r>
        <w:t>Структура затрат на диаграмме</w:t>
      </w:r>
    </w:p>
    <w:p>
      <w:pPr>
        <w:pStyle w:val="Heading2"/>
      </w:pPr>
      <w:bookmarkStart w:id="_4.3_Вывод_по_разделу" w:name="_4.3_Вывод_по_разделу"/>
      <w:bookmarkEnd w:id="_4.3_Вывод_по_разделу"/>
      <w:r>
        <w:t>4.3 Вывод по разделу</w:t>
      </w:r>
    </w:p>
    <w:p>
      <w:r>
        <w:tab/>
      </w:r>
      <w:r>
        <w:t>В рамках данного экономического раздела было выполнено планирование работ по теме, был проведен расчет стоимости затрат.</w:t>
      </w:r>
    </w:p>
    <w:p>
      <w:pPr>
        <w:pStyle w:val="Heading1"/>
        <w:jc w:val="center"/>
      </w:pPr>
      <w:bookmarkStart w:id="_Заключение" w:name="_Заключение"/>
      <w:bookmarkEnd w:id="_Заключение"/>
      <w:r>
        <w:t>Заключение</w:t>
      </w:r>
    </w:p>
    <w:p>
      <w:r>
        <w:tab/>
      </w:r>
      <w:r>
        <w:t>Разработка модульной нейронной сети с плавающим влиянием на вывод представляет собой современный и актуальный подход к решению сложных задач в области искусственного интеллекта и машинного обучения. Такая архитектура позволяет эффективно комбинировать результаты работы нескольких моделей или алгоритмов, учитывая их важность в зависимости от контекста задачи. Это особенно важно в условиях, когда среда является сложной, но позволяет изучать отдельные ситуации обособленно.</w:t>
      </w:r>
    </w:p>
    <w:p>
      <w:r>
        <w:tab/>
      </w:r>
      <w:r>
        <w:t>В настоящей работе предложено актуальное решение насущных проблем больших моделей нейронных сетей, позволяющая декомпозировать сложную системы на компоненты и адаптировать поведение агента на основе динамически меняющегося контекста. В перспективе данный подход позволит увеличивать сложность нейронных моделей не в размерах, а в количестве и точности (целенаправленность) нейронных сетей, то есть модулей.</w:t>
      </w:r>
    </w:p>
    <w:p>
      <w:r>
        <w:tab/>
      </w:r>
      <w:r>
        <w:t>The development of a modular neural network with floating influence on inference is a modern and relevant approach to solving complex problems in the field of artificial intelligence and machine learning. This architecture allows you to effectively combine the results of several models or algorithms, taking into account their importance depending on the context of the task. This is especially important in conditions where the environment is complex, but allows you to study individual situations in isolation.</w:t>
      </w:r>
    </w:p>
    <w:p>
      <w:r>
        <w:tab/>
      </w:r>
      <w:r>
        <w:t>In this paper, we propose an urgent solution to the pressing problems of large neural network models, which makes it possible to decompose a complex system into components and adapt agent behavior based on a dynamically changing context. In the future, this approach will increase the complexity of neural models not in size, but in the number and accuracy (focus) of neural networks, that is, modules.</w:t>
      </w:r>
    </w:p>
    <w:p>
      <w:pPr>
        <w:pStyle w:val="Heading1"/>
        <w:jc w:val="center"/>
      </w:pPr>
      <w:bookmarkStart w:id="_Список_использованных_источников" w:name="_Список_использованных_источников"/>
      <w:bookmarkEnd w:id="_Список_использованных_источников"/>
      <w:r>
        <w:t>Список использованных источников</w:t>
      </w:r>
    </w:p>
    <w:p>
      <w:pPr>
        <w:pStyle w:val="ListNumber0"/>
      </w:pPr>
      <w:r>
        <w:t xml:space="preserve">1. </w:t>
        <w:tab/>
      </w:r>
      <w:r>
        <w:t xml:space="preserve">ГОСТ 34.602-89 «Автоматизированные системы. Требования к содержанию и оформлению документов» [Электронный ресурс]. – Режим доступа: </w:t>
      </w:r>
      <w:hyperlink r:id="rId18">
        <w:r>
          <w:t>https://docs.cntd.ru/document/9018363</w:t>
        </w:r>
      </w:hyperlink>
      <w:r>
        <w:t>, свободный.</w:t>
      </w:r>
    </w:p>
    <w:p>
      <w:pPr>
        <w:pStyle w:val="ListNumber0"/>
      </w:pPr>
      <w:r>
        <w:t xml:space="preserve">2. </w:t>
        <w:tab/>
      </w:r>
      <w:r>
        <w:t>Берталанфи Л. фон. Общая теория систем – критический обзор // Исследования по общей теории систем: Сборник переводов / Общ. ред. и вступ. ст. В. Н. Садовского и Э. Г. Юдина. – М.: Прогресс, 1969. – 520 с.</w:t>
      </w:r>
    </w:p>
    <w:p>
      <w:pPr>
        <w:pStyle w:val="ListNumber0"/>
      </w:pPr>
      <w:r>
        <w:t>3.</w:t>
        <w:tab/>
      </w:r>
      <w:r>
        <w:t>Frank Perbet, Chiyuan Zhang, Matthew Botvinick. Machine Theory of Mind — arXiv, 2018.</w:t>
      </w:r>
    </w:p>
    <w:p>
      <w:pPr>
        <w:pStyle w:val="ListNumber0"/>
      </w:pPr>
      <w:r>
        <w:t>4.</w:t>
        <w:tab/>
      </w:r>
      <w:r>
        <w:t>Felix Jahncke, Johannes Betz. MIND-Stack: Modular, Interpretable, End-to-End Differentiability for  Autonomous Navigation — arXiv, 2025.</w:t>
      </w:r>
    </w:p>
    <w:p>
      <w:pPr>
        <w:pStyle w:val="ListNumber0"/>
      </w:pPr>
      <w:r>
        <w:t>5.</w:t>
        <w:tab/>
      </w:r>
      <w:r>
        <w:t>Gavin McCracken, Vincent Letourneau, Doina Precup, Jonathan Love. Uncovering a Universal Abstract Algorithm for Modular Addition in Neural  Networks — arXiv, 2025.</w:t>
      </w:r>
    </w:p>
    <w:p>
      <w:pPr>
        <w:pStyle w:val="ListNumber0"/>
      </w:pPr>
      <w:r>
        <w:t>6.</w:t>
        <w:tab/>
      </w:r>
      <w:r>
        <w:t>Surajit Majumder, Paritosh Ranjan, Prodip Roy, Bhuban Padhan. Switch-Based Multi-Part Neural Network — arXiv, 2025.</w:t>
      </w:r>
    </w:p>
    <w:p>
      <w:pPr>
        <w:pStyle w:val="ListNumber0"/>
      </w:pPr>
      <w:r>
        <w:t>7.</w:t>
        <w:tab/>
      </w:r>
      <w:r>
        <w:t>«TIOBE Index - TIOBE», [Электронный ресурс]. — URL: https://www.tiobe.com/tiobe-index/ (дата обращения: 27.04.2025).</w:t>
      </w:r>
    </w:p>
    <w:p>
      <w:pPr>
        <w:pStyle w:val="ListNumber0"/>
      </w:pPr>
      <w:r>
        <w:t>8.</w:t>
        <w:tab/>
      </w:r>
      <w:r>
        <w:t>«TIOBE Index - TIOBE», [Электронный ресурс]. — URL: https://www.tiobe.com/tiobe-index/programminglanguages_definition/ (дата обращения: 16.04.2025).</w:t>
      </w:r>
    </w:p>
    <w:p>
      <w:pPr>
        <w:pStyle w:val="ListNumber0"/>
      </w:pPr>
      <w:r>
        <w:t>9.</w:t>
        <w:tab/>
      </w:r>
      <w:r>
        <w:t>«5 лучших языков программирования для создания нейросетей.», [Электронный ресурс]. — URL: https://tproger.ru/articles/5-luchwih-yazykov-programmirovaniya-dlya-sozdaniya-nejrosetej-253661 (дата обращения: 30.03.2025).</w:t>
      </w:r>
    </w:p>
    <w:p>
      <w:pPr>
        <w:pStyle w:val="ListNumber0"/>
      </w:pPr>
      <w:r>
        <w:t>10.</w:t>
        <w:tab/>
      </w:r>
      <w:r>
        <w:t>«Лучшие языки программирования для ИИ и нейросетей: какой выбрать?», [Электронный ресурс]. — URL: https://rb.ru/story/kakie-yazyki-programmirovaniya-uchit-dlya-raboty-s-ai/ (дата обращения: 24.04.2025).</w:t>
      </w:r>
    </w:p>
    <w:p>
      <w:pPr>
        <w:pStyle w:val="ListNumber0"/>
      </w:pPr>
      <w:r>
        <w:t>11.</w:t>
        <w:tab/>
      </w:r>
      <w:r>
        <w:t>«Самые популярные языки программирования в сфере нейросетей — Илья Букаев на vc.ru», [Электронный ресурс]. — URL: https://vc.ru/id1651755/686392-samye-populyarnye-yazyki-programmirovaniya-v-sfere-neirosetei (дата обращения: 06.05.2025).</w:t>
      </w:r>
    </w:p>
    <w:p>
      <w:pPr>
        <w:pStyle w:val="ListNumber0"/>
      </w:pPr>
      <w:r>
        <w:t>12.</w:t>
        <w:tab/>
      </w:r>
      <w:r>
        <w:t>«Лучшие языки программирования для ИИ в 2025 году | Обзор и советы», [Электронный ресурс]. — URL: https://knewit.kz/2025/05/20/top-5-yazykov-programmirovaniya-dlya-iskusstvennogo-intellekta/ (дата обращения: 27.03.2025).</w:t>
      </w:r>
    </w:p>
    <w:p>
      <w:pPr>
        <w:pStyle w:val="ListNumber0"/>
      </w:pPr>
      <w:r>
        <w:t>13.</w:t>
        <w:tab/>
      </w:r>
      <w:r>
        <w:t>«59% of developers use AI tools &amp;amp; 25.2M JavaScript users», [Электронный ресурс]. — URL: https://www.slashdata.co/post/59-of-developers-use-ai-tools-25-2m-javascript-users (дата обращения: 03.05.2025).</w:t>
      </w:r>
    </w:p>
    <w:p>
      <w:pPr>
        <w:pStyle w:val="ListNumber0"/>
      </w:pPr>
      <w:r>
        <w:t>14.</w:t>
        <w:tab/>
      </w:r>
      <w:r>
        <w:t>«PyTorch», [Электронный ресурс]. — URL: https://pytorch.org (дата обращения: 26.03.2025).</w:t>
      </w:r>
    </w:p>
    <w:p>
      <w:pPr>
        <w:pStyle w:val="ListNumber0"/>
      </w:pPr>
      <w:r>
        <w:t>15.</w:t>
        <w:tab/>
      </w:r>
      <w:r>
        <w:t>«Как новости влияют на рынок», [Электронный ресурс]. — URL: https://bcs-express.ru/novosti-i-analitika/kak-novosti-vliiaiut-na-rynok (дата обращения: 10.04.2025).</w:t>
      </w:r>
    </w:p>
    <w:p>
      <w:pPr>
        <w:pStyle w:val="ListNumber0"/>
      </w:pPr>
      <w:r>
        <w:t>16.</w:t>
        <w:tab/>
      </w:r>
      <w:r>
        <w:t>«Потребление ChatGPT», [Электронный ресурс]. — URL: https://epoch.ai/gradient-updates/how-much-energy-does-chatgpt-use (дата обращения: 19.04.2025).</w:t>
      </w:r>
    </w:p>
    <w:p>
      <w:pPr>
        <w:pStyle w:val="ListNumber0"/>
      </w:pPr>
      <w:r>
        <w:t>17.</w:t>
        <w:tab/>
      </w:r>
      <w:r>
        <w:t>«Эмерджентизм. Большая российская энциклопедия», [Электронный ресурс]. — URL: https://bigenc.ru/c/emerdzhentizm-2a3346 (дата обращения: 28.03.2025).</w:t>
      </w:r>
    </w:p>
    <w:p>
      <w:pPr>
        <w:pStyle w:val="ListNumber0"/>
      </w:pPr>
      <w:r>
        <w:t>18.</w:t>
        <w:tab/>
      </w:r>
      <w:r>
        <w:t>«ЭМЕРДЖЕНТНОСТЬ | это... Что такое ЭМЕРДЖЕНТНОСТЬ?», [Электронный ресурс]. — URL: https://dic.academic.ru/dic.nsf/dic_fwords/712/ЭМЕРДЖЕНТНОСТЬ (дата обращения: 26.04.2025).</w:t>
      </w:r>
    </w:p>
    <w:p>
      <w:pPr>
        <w:pStyle w:val="ListNumber0"/>
      </w:pPr>
      <w:r>
        <w:t>19.</w:t>
        <w:tab/>
      </w:r>
      <w:r>
        <w:t>«Загадки эмерджентности: как в сложных системах возникает строгий порядок | Идеономика – Умные о главном», [Электронный ресурс]. — URL: https://ideanomics.ru/articles/33110 (дата обращения: 12.03.2025).</w:t>
      </w:r>
    </w:p>
    <w:p>
      <w:pPr>
        <w:pStyle w:val="ListNumber0"/>
      </w:pPr>
      <w:r>
        <w:t>20.</w:t>
        <w:tab/>
      </w:r>
      <w:r>
        <w:t>«About Python&amp;trade; | Python.org», [Электронный ресурс]. — URL: https://www.python.org/about/ (дата обращения: 22.02.2025).</w:t>
      </w:r>
    </w:p>
    <w:p>
      <w:pPr>
        <w:pStyle w:val="ListNumber0"/>
      </w:pPr>
      <w:r>
        <w:t>21.</w:t>
        <w:tab/>
      </w:r>
      <w:r>
        <w:t>«Autograd mechanics &amp;mdash; PyTorch 2.7 documentation», [Электронный ресурс]. — URL: https://docs.pytorch.org/docs/2.7/notes/autograd.html#setting-requires-grad (дата обращения: 03.05.2025).</w:t>
      </w:r>
    </w:p>
    <w:p>
      <w:pPr>
        <w:pStyle w:val="ListNumber0"/>
      </w:pPr>
      <w:r>
        <w:t>22.</w:t>
        <w:tab/>
      </w:r>
      <w:r>
        <w:t>«GitHub - DLR-RM/stable-baselines3: PyTorch version of Stable Baselines, reliable implementations of reinforcement learning algorithms.», [Электронный ресурс]. — URL: https://github.com/DLR-RM/stable-baselines3 (дата обращения: 10.05.2025).</w:t>
      </w:r>
    </w:p>
    <w:p>
      <w:pPr>
        <w:pStyle w:val="ListNumber0"/>
      </w:pPr>
      <w:r>
        <w:t>23.</w:t>
        <w:tab/>
      </w:r>
      <w:r>
        <w:t>«Описание игры Rocket League», [Электронный ресурс]. — URL: https://store.epicgames.com/ru/p/rocket-league (дата обращения: 31.03.2025).</w:t>
      </w:r>
    </w:p>
    <w:p>
      <w:pPr>
        <w:pStyle w:val="ListNumber0"/>
      </w:pPr>
      <w:r>
        <w:t>24.</w:t>
        <w:tab/>
      </w:r>
      <w:r>
        <w:t>«BakkesMod», [Электронный ресурс]. — URL: https://bakkesmod.com (дата обращения: 25.04.2025).</w:t>
      </w:r>
    </w:p>
    <w:p>
      <w:pPr>
        <w:pStyle w:val="ListNumber0"/>
      </w:pPr>
      <w:r>
        <w:t>25.</w:t>
        <w:tab/>
      </w:r>
      <w:r>
        <w:t>«Производственный календарь на 2025 год (6-дневная рабочая неделя) - nalog-nalog.ru», [Электронный ресурс]. — URL: https://nalog-nalog.ru/proizvodstvennyj_kalendar/2025-6/ (дата обращения: 25.03.2025).</w:t>
      </w:r>
    </w:p>
    <w:p>
      <w:pPr>
        <w:pStyle w:val="ListNumber0"/>
      </w:pPr>
      <w:r>
        <w:t>26.</w:t>
        <w:tab/>
      </w:r>
      <w:r>
        <w:t>«1.1. Единый тариф (единые размеры) страховых взносов на ОПС, ОСС, ОМС для плательщиков, производящих выплаты физическим лицам, на 2025 г. \ КонсультантПлюс», [Электронный ресурс]. — URL: https://www.consultant.ru/document/cons_doc_LAW_93256/97a8d65271700b79d87a7edf33832b5f3ce0fd18/ (дата обращения: 26.04.2025).</w:t>
      </w:r>
    </w:p>
    <w:p>
      <w:pPr>
        <w:pStyle w:val="ListNumber0"/>
      </w:pPr>
      <w:r>
        <w:t>27.</w:t>
        <w:tab/>
      </w:r>
      <w:r>
        <w:t>«Приказ Минтруда России от 30.12.2016 N 851н</w:t>
        <w:br/>
        <w:t>(ред. от 16.05.2025)</w:t>
        <w:br/>
        <w:t>"Об утверждении Классификации видов экономической деятельности по классам профессионального риска"</w:t>
        <w:br/>
        <w:t>(Зарегистрировано в Минюсте России 18.01.2017 N 45279) \ КонсультантПлюс», [Электронный ресурс]. — URL: https://www.consultant.ru/document/cons_doc_LAW_211247/ (дата обращения: 24.05.2025).</w:t>
      </w:r>
    </w:p>
    <w:p>
      <w:pPr>
        <w:pStyle w:val="ListNumber0"/>
      </w:pPr>
      <w:r>
        <w:t>28.</w:t>
        <w:tab/>
      </w:r>
      <w:r>
        <w:t>«НК РФ Статья 256. Амортизируемое имущество \ КонсультантПлюс», [Электронный ресурс]. — URL: https://www.consultant.ru/document/cons_doc_LAW_28165/df53ee1751d3e93dbf8c0d34076675da18a2fd06/ (дата обращения: 12.05.2025).</w:t>
      </w:r>
    </w:p>
    <w:p>
      <w:pPr>
        <w:pStyle w:val="Heading1"/>
        <w:jc w:val="center"/>
      </w:pPr>
      <w:bookmarkStart w:id="_Приложения" w:name="_Приложения"/>
      <w:bookmarkEnd w:id="_Приложения"/>
      <w:r>
        <w:t>Приложения</w:t>
      </w:r>
    </w:p>
    <w:p>
      <w:r>
        <w:tab/>
      </w:r>
      <w:r>
        <w:t>Приложение А - Реализация модуля оценки важности</w:t>
      </w:r>
    </w:p>
    <w:p>
      <w:r>
        <w:tab/>
      </w:r>
      <w:r>
        <w:t>Приложение Б - Контроллер модулей</w:t>
      </w:r>
    </w:p>
    <w:p>
      <w:r>
        <w:tab/>
      </w:r>
      <w:r>
        <w:t>Приложение В - Классы обучения нейронных сетей</w:t>
      </w:r>
    </w:p>
    <w:p>
      <w:r>
        <w:tab/>
      </w:r>
      <w:r>
        <w:t>Приложение Г - Структуры данных, используемые системой</w:t>
      </w:r>
    </w:p>
    <w:p>
      <w:r>
        <w:tab/>
      </w:r>
      <w:r>
        <w:t>Приложение Д - Достижения</w:t>
      </w:r>
    </w:p>
    <w:p>
      <w:r>
        <w:tab/>
      </w:r>
      <w:r>
        <w:t>Приложение Е - Презентационный материал</w:t>
      </w:r>
    </w:p>
    <w:p>
      <w:r>
        <w:tab/>
      </w:r>
      <w:r>
        <w:br w:type="page"/>
      </w:r>
    </w:p>
    <w:p>
      <w:pPr>
        <w:pStyle w:val="Heading2"/>
        <w:jc w:val="center"/>
      </w:pPr>
      <w:bookmarkStart w:id="_Приложение_А_-_Реализация_модуля_оценки_важности" w:name="_Приложение_А_-_Реализация_модуля_оценки_важности"/>
      <w:bookmarkEnd w:id="_Приложение_А_-_Реализация_модуля_оценки_важности"/>
      <w:r>
        <w:t>Приложение А - Реализация модуля оценки важности</w:t>
      </w:r>
    </w:p>
    <w:p>
      <w:pPr>
        <w:pStyle w:val="TableName"/>
      </w:pPr>
      <w:r>
        <w:t>Листинг 1. Реализация модуля оценки важности</w:t>
      </w:r>
    </w:p>
    <w:tbl>
      <w:tblPr>
        <w:tblStyle w:val="TableGrid"/>
        <w:tblW w:type="auto" w:w="0"/>
        <w:tblLook w:firstColumn="1" w:firstRow="1" w:lastColumn="0" w:lastRow="0" w:noHBand="0" w:noVBand="1" w:val="04A0"/>
      </w:tblPr>
      <w:tblGrid>
        <w:gridCol w:w="9648"/>
      </w:tblGrid>
      <w:tr>
        <w:tc>
          <w:tcPr>
            <w:tcW w:type="dxa" w:w="9648"/>
          </w:tcPr>
          <w:p>
            <w:pPr>
              <w:pStyle w:val="Listing"/>
              <w:jc w:val="left"/>
            </w:pPr>
            <w:r>
              <w:t>from typing import Iterable, Sequence</w:t>
              <w:br/>
              <w:t>from pathlib import Path</w:t>
              <w:br/>
              <w:br/>
              <w:t>from torch import nn, load</w:t>
              <w:br/>
              <w:br/>
              <w:t>from mai.functions import _init_weights</w:t>
              <w:br/>
              <w:br/>
              <w:br/>
              <w:t>class MAINet(nn.Module):</w:t>
              <w:br/>
              <w:t xml:space="preserve">    def __init__(self, modules_amount: int):</w:t>
              <w:br/>
              <w:t xml:space="preserve">        assert isinstance(modules_amount, int)</w:t>
              <w:br/>
              <w:t xml:space="preserve">        assert modules_amount &gt; 1</w:t>
              <w:br/>
              <w:t xml:space="preserve">        super().__init__()</w:t>
              <w:br/>
              <w:t xml:space="preserve">        from mai.capnp.data_classes import STATE_KEYS</w:t>
              <w:br/>
              <w:t xml:space="preserve">        self.fc1 = nn.Linear(len(STATE_KEYS)-1, 256)</w:t>
              <w:br/>
              <w:t xml:space="preserve">        self.fc2 = nn.Linear(256, modules_amount)</w:t>
              <w:br/>
              <w:t xml:space="preserve">        self.activation1 = nn.ReLU()</w:t>
              <w:br/>
              <w:t xml:space="preserve">        self.activation2 = nn.ReLU()</w:t>
              <w:br/>
              <w:br/>
              <w:t xml:space="preserve">    def forward(self, x):</w:t>
              <w:br/>
              <w:t xml:space="preserve">        x = self.fc1(x)</w:t>
              <w:br/>
              <w:t xml:space="preserve">        x = self.activation1(x)</w:t>
              <w:br/>
              <w:t xml:space="preserve">        x = self.fc2(x)</w:t>
              <w:br/>
              <w:t xml:space="preserve">        x = self.activation2(x)</w:t>
              <w:br/>
              <w:t xml:space="preserve">        return x</w:t>
              <w:br/>
              <w:br/>
              <w:t xml:space="preserve">    def init_weights(self) -&gt; None:</w:t>
              <w:br/>
              <w:t xml:space="preserve">        nn.init.kaiming_uniform_(self.fc1.weight.data)</w:t>
              <w:br/>
              <w:t xml:space="preserve">        self.fc1.bias.data.fill_(0.0)</w:t>
              <w:br/>
              <w:t xml:space="preserve">        nn.init.kaiming_uniform_(self.fc2.weight.data)</w:t>
              <w:br/>
              <w:t xml:space="preserve">        self.fc2.bias.data.fill_(0.0)</w:t>
              <w:br/>
              <w:br/>
              <w:t xml:space="preserve">    @staticmethod</w:t>
              <w:br/>
              <w:t xml:space="preserve">    def mai_name(modules: Iterable[str]) -&gt; str:</w:t>
              <w:br/>
              <w:t xml:space="preserve">        return f'mai_{'_'.join(i for i in modules)}'</w:t>
              <w:br/>
              <w:br/>
              <w:t xml:space="preserve">    @classmethod</w:t>
              <w:br/>
              <w:t xml:space="preserve">    def load[T: MAINet](</w:t>
              <w:br/>
              <w:t xml:space="preserve">        cls: type[T],</w:t>
              <w:br/>
              <w:t xml:space="preserve">        modules_folder: Path,</w:t>
              <w:br/>
              <w:t xml:space="preserve">        modules: Sequence[str]</w:t>
              <w:br/>
              <w:t xml:space="preserve">    ) -&gt; T:</w:t>
              <w:br/>
              <w:t xml:space="preserve">        mai_name = f'{cls.mai_name(modules)}.state_dict'</w:t>
              <w:br/>
              <w:t xml:space="preserve">        mai_path = modules_folder / mai_name</w:t>
              <w:br/>
              <w:t xml:space="preserve">        net = cls(len(modules))</w:t>
              <w:br/>
              <w:t xml:space="preserve">        if mai_path.exists():</w:t>
              <w:br/>
              <w:t xml:space="preserve">            state_dict = load(mai_path)</w:t>
              <w:br/>
              <w:t xml:space="preserve">            net.load_state_dict(state_dict)</w:t>
              <w:br/>
              <w:t xml:space="preserve">        else:</w:t>
              <w:br/>
              <w:t xml:space="preserve">            _init_weights(net)</w:t>
              <w:br/>
              <w:t xml:space="preserve">        return net</w:t>
            </w:r>
          </w:p>
        </w:tc>
      </w:tr>
    </w:tbl>
    <w:p/>
    <w:p>
      <w:r>
        <w:tab/>
      </w:r>
      <w:r>
        <w:br w:type="page"/>
      </w:r>
    </w:p>
    <w:p>
      <w:pPr>
        <w:pStyle w:val="Heading2"/>
        <w:jc w:val="center"/>
      </w:pPr>
      <w:bookmarkStart w:id="_Приложение_Б_-_Контроллер_модулей" w:name="_Приложение_Б_-_Контроллер_модулей"/>
      <w:bookmarkEnd w:id="_Приложение_Б_-_Контроллер_модулей"/>
      <w:r>
        <w:t>Приложение Б - Контроллер модулей</w:t>
      </w:r>
    </w:p>
    <w:p>
      <w:pPr>
        <w:pStyle w:val="TableName"/>
      </w:pPr>
      <w:r>
        <w:t>Листинг 2. Контроллер модулей</w:t>
      </w:r>
    </w:p>
    <w:tbl>
      <w:tblPr>
        <w:tblStyle w:val="TableGrid"/>
        <w:tblW w:type="auto" w:w="0"/>
        <w:tblLook w:firstColumn="1" w:firstRow="1" w:lastColumn="0" w:lastRow="0" w:noHBand="0" w:noVBand="1" w:val="04A0"/>
      </w:tblPr>
      <w:tblGrid>
        <w:gridCol w:w="9648"/>
      </w:tblGrid>
      <w:tr>
        <w:tc>
          <w:tcPr>
            <w:tcW w:type="dxa" w:w="9648"/>
          </w:tcPr>
          <w:p>
            <w:pPr>
              <w:pStyle w:val="Listing"/>
              <w:jc w:val="left"/>
            </w:pPr>
            <w:r>
              <w:t>from io import StringIO</w:t>
              <w:br/>
              <w:t>from typing import Generator, Mapping, TYPE_CHECKING</w:t>
              <w:br/>
              <w:t>from pathlib import Path</w:t>
              <w:br/>
              <w:br/>
              <w:t>import torch</w:t>
              <w:br/>
              <w:br/>
              <w:t>from mai.capnp.data_classes import ModulesOutputMapping</w:t>
              <w:br/>
              <w:t>from .networks import build_networks, ModuleBase, NNModuleBase</w:t>
              <w:br/>
              <w:br/>
              <w:t>if TYPE_CHECKING:</w:t>
              <w:br/>
              <w:t xml:space="preserve">    from mai.capnp.names import MAIGameState</w:t>
              <w:br/>
              <w:br/>
              <w:br/>
              <w:t>class ModulesController:</w:t>
              <w:br/>
              <w:t xml:space="preserve">    __slots__ = (</w:t>
              <w:br/>
              <w:t xml:space="preserve">        # </w:t>
              <w:br/>
              <w:t xml:space="preserve">        '_all_modules', '_ordered_modules',</w:t>
              <w:br/>
              <w:br/>
              <w:t xml:space="preserve">        # Torch mandatory variables</w:t>
              <w:br/>
              <w:t xml:space="preserve">        '_training', '_device',</w:t>
              <w:br/>
              <w:br/>
              <w:t xml:space="preserve">        # public:</w:t>
              <w:br/>
              <w:t xml:space="preserve">        'state', 'models_folder',</w:t>
              <w:br/>
              <w:t xml:space="preserve">    )</w:t>
              <w:br/>
              <w:t xml:space="preserve">    _all_modules: Mapping[str, ModuleBase]</w:t>
              <w:br/>
              <w:t xml:space="preserve">    _ordered_modules: list[ModuleBase]</w:t>
              <w:br/>
              <w:t xml:space="preserve">    _device: torch.device</w:t>
              <w:br/>
              <w:t xml:space="preserve">    models_folder: Path | None</w:t>
              <w:br/>
              <w:br/>
              <w:t xml:space="preserve">    def __init__(</w:t>
              <w:br/>
              <w:t xml:space="preserve">        self,</w:t>
              <w:br/>
              <w:t xml:space="preserve">        _device: torch.device | None = None,</w:t>
              <w:br/>
              <w:t xml:space="preserve">        models_folder: Path | None = None</w:t>
              <w:br/>
              <w:t xml:space="preserve">    ) -&gt; None:</w:t>
              <w:br/>
              <w:t xml:space="preserve">        super().__init__()</w:t>
              <w:br/>
              <w:br/>
              <w:t xml:space="preserve">        assert models_folder is None or isinstance(models_folder, Path)</w:t>
              <w:br/>
              <w:t xml:space="preserve">        self.models_folder = models_folder</w:t>
              <w:br/>
              <w:br/>
              <w:t xml:space="preserve">        if _device is None:</w:t>
              <w:br/>
              <w:t xml:space="preserve">            _device = torch.device(</w:t>
              <w:br/>
              <w:t xml:space="preserve">                'cuda' if torch.cuda.is_available() else 'cpu'</w:t>
              <w:br/>
              <w:t xml:space="preserve">            )</w:t>
              <w:br/>
              <w:t xml:space="preserve">        self._device = _device</w:t>
              <w:br/>
              <w:br/>
              <w:t xml:space="preserve">        self._all_modules = {k: m(self.models_folder) for k, m in build_networks().items()}</w:t>
              <w:br/>
              <w:t xml:space="preserve">        self._ordered_modules = []</w:t>
              <w:br/>
              <w:t xml:space="preserve">        self._training = False</w:t>
              <w:br/>
              <w:br/>
              <w:t xml:space="preserve">    def __call__[T](</w:t>
              <w:br/>
              <w:t xml:space="preserve">        self, value: T</w:t>
              <w:br/>
              <w:t xml:space="preserve">    ) -&gt; T:</w:t>
              <w:br/>
              <w:t xml:space="preserve">        if isinstance(value, ModulesOutputMapping):</w:t>
              <w:br/>
              <w:t xml:space="preserve">            for module in self._ordered_modules:</w:t>
              <w:br/>
              <w:t xml:space="preserve">                assert any((</w:t>
              <w:br/>
              <w:t xml:space="preserve">                    module.enabled and module.power &gt;= 0.1,</w:t>
              <w:br/>
              <w:t xml:space="preserve">                    not module.enabled and module.power &lt;= 0.1,</w:t>
              <w:br/>
              <w:t xml:space="preserve">                )), module</w:t>
              <w:br/>
              <w:t xml:space="preserve">                module.inference(value)</w:t>
              <w:br/>
              <w:t xml:space="preserve">            return value</w:t>
              <w:br/>
              <w:t xml:space="preserve">        if isinstance(value, list):</w:t>
              <w:br/>
              <w:t xml:space="preserve">            for v in value:</w:t>
              <w:br/>
              <w:t xml:space="preserve">                self(v)</w:t>
              <w:br/>
              <w:t xml:space="preserve">            return value</w:t>
              <w:br/>
              <w:t xml:space="preserve">        else:</w:t>
              <w:br/>
              <w:t xml:space="preserve">            raise RuntimeError(f"Can't inference {type(value)}({value})")</w:t>
              <w:br/>
              <w:br/>
              <w:t xml:space="preserve">    def __repr__(self) -&gt; str:</w:t>
              <w:br/>
              <w:t xml:space="preserve">        io = StringIO()</w:t>
              <w:br/>
              <w:t xml:space="preserve">        io.write('&lt;MC')</w:t>
              <w:br/>
              <w:t xml:space="preserve">        if self.models_folder is not None:</w:t>
              <w:br/>
              <w:t xml:space="preserve">            io.write(f' path={self.models_folder}')</w:t>
              <w:br/>
              <w:t xml:space="preserve">        loaded = sum((1 if m.loaded else 0 for m in self.get_all_modules()))</w:t>
              <w:br/>
              <w:t xml:space="preserve">        enabled = sum((1 if m.loaded else 0 for m in self.get_all_modules()))</w:t>
              <w:br/>
              <w:t xml:space="preserve">        io.write(f" with {enabled}/{loaded}/{len(self._all_modules)}")</w:t>
              <w:br/>
              <w:t xml:space="preserve">        io.write('&gt;')</w:t>
              <w:br/>
              <w:t xml:space="preserve">        return io.getvalue()</w:t>
              <w:br/>
              <w:br/>
              <w:t xml:space="preserve">    def save(self) -&gt; None:</w:t>
              <w:br/>
              <w:t xml:space="preserve">        for module in self.get_all_modules():</w:t>
              <w:br/>
              <w:t xml:space="preserve">            module.save()</w:t>
              <w:br/>
              <w:br/>
              <w:t xml:space="preserve">    @property</w:t>
              <w:br/>
              <w:t xml:space="preserve">    def training(self) -&gt; bool:</w:t>
              <w:br/>
              <w:t xml:space="preserve">        return self._training</w:t>
              <w:br/>
              <w:br/>
              <w:t xml:space="preserve">    @training.setter</w:t>
              <w:br/>
              <w:t xml:space="preserve">    def training(self, value: bool) -&gt; None:</w:t>
              <w:br/>
              <w:t xml:space="preserve">        assert isinstance(value, bool)</w:t>
              <w:br/>
              <w:t xml:space="preserve">        if self._training == value: return</w:t>
              <w:br/>
              <w:t xml:space="preserve">        for model in self.get_all_modules():</w:t>
              <w:br/>
              <w:t xml:space="preserve">            model.training = value</w:t>
              <w:br/>
              <w:t xml:space="preserve">        self._training = value</w:t>
              <w:br/>
              <w:br/>
              <w:t xml:space="preserve">    @property</w:t>
              <w:br/>
              <w:t xml:space="preserve">    def device(self) -&gt; torch.device:</w:t>
              <w:br/>
              <w:t xml:space="preserve">        return self._device</w:t>
              <w:br/>
              <w:br/>
              <w:t xml:space="preserve">    @device.setter</w:t>
              <w:br/>
              <w:t xml:space="preserve">    def device(self, value: torch.device) -&gt; None:</w:t>
              <w:br/>
              <w:t xml:space="preserve">        assert isinstance(value, torch.device)</w:t>
              <w:br/>
              <w:t xml:space="preserve">        if self._device == value: return</w:t>
              <w:br/>
              <w:t xml:space="preserve">        self._device = value</w:t>
              <w:br/>
              <w:t xml:space="preserve">        for module in self.get_all_modules():</w:t>
              <w:br/>
              <w:t xml:space="preserve">            module.set_device(value)</w:t>
              <w:br/>
              <w:br/>
              <w:t xml:space="preserve">    def enabled_parameters(self) -&gt; Generator[torch.nn.Parameter, None, None]:</w:t>
              <w:br/>
              <w:t xml:space="preserve">        for module in self.get_all_modules():</w:t>
              <w:br/>
              <w:t xml:space="preserve">            if not module.loaded:</w:t>
              <w:br/>
              <w:t xml:space="preserve">                continue</w:t>
              <w:br/>
              <w:t xml:space="preserve">            for parameter in module.enabled_parameters():</w:t>
              <w:br/>
              <w:t xml:space="preserve">                assert parameter.dtype == torch.get_default_dtype()</w:t>
              <w:br/>
              <w:t xml:space="preserve">                yield parameter</w:t>
              <w:br/>
              <w:br/>
              <w:t xml:space="preserve">    def iter_models(self) -&gt; Generator[torch.nn.Module, None, None]:</w:t>
              <w:br/>
              <w:t xml:space="preserve">        for module in self._ordered_modules:</w:t>
              <w:br/>
              <w:t xml:space="preserve">            if not isinstance(module, NNModuleBase):</w:t>
              <w:br/>
              <w:t xml:space="preserve">                continue</w:t>
              <w:br/>
              <w:t xml:space="preserve">            assert module._model is not None</w:t>
              <w:br/>
              <w:t xml:space="preserve">            yield module._model</w:t>
              <w:br/>
              <w:br/>
              <w:t xml:space="preserve">    def get_all_modules(self) -&gt; Generator[ModuleBase , None, None]:</w:t>
              <w:br/>
              <w:t xml:space="preserve">        for module in self._all_modules.values():</w:t>
              <w:br/>
              <w:t xml:space="preserve">            yield module</w:t>
              <w:br/>
              <w:br/>
              <w:t xml:space="preserve">    def get_module(self, _module: str) -&gt; ModuleBase:</w:t>
              <w:br/>
              <w:t xml:space="preserve">        assert isinstance(_module, str)</w:t>
              <w:br/>
              <w:t xml:space="preserve">        module = self._all_modules.get(_module, None)</w:t>
              <w:br/>
              <w:t xml:space="preserve">        if module is None:</w:t>
              <w:br/>
              <w:t xml:space="preserve">            raise KeyError(</w:t>
              <w:br/>
              <w:t xml:space="preserve">                f"Module {_module} is not found. "</w:t>
              <w:br/>
              <w:t xml:space="preserve">                "possible modules: "</w:t>
              <w:br/>
              <w:t xml:space="preserve">                f"{', '.join((i for i in self._all_modules.keys()))}"</w:t>
              <w:br/>
              <w:t xml:space="preserve">            )</w:t>
              <w:br/>
              <w:t xml:space="preserve">        return module</w:t>
              <w:br/>
              <w:br/>
              <w:t xml:space="preserve">    def module_enable(self, _module: str) -&gt; int:</w:t>
              <w:br/>
              <w:t xml:space="preserve">        """ Enables module, which includes it in `NNController._ordered_modules`</w:t>
              <w:br/>
              <w:t xml:space="preserve">        :param name: Name of the module</w:t>
              <w:br/>
              <w:t xml:space="preserve">        :return: Index of inserted module in `NNController._ordered_modules`</w:t>
              <w:br/>
              <w:t xml:space="preserve">        """</w:t>
              <w:br/>
              <w:t xml:space="preserve">        assert isinstance(_module, str)</w:t>
              <w:br/>
              <w:t xml:space="preserve">        module = self.get_module(_module)</w:t>
              <w:br/>
              <w:t xml:space="preserve">        assert isinstance(module, ModuleBase), module</w:t>
              <w:br/>
              <w:t xml:space="preserve">        assert module not in {i for i in self._ordered_modules}, \</w:t>
              <w:br/>
              <w:t xml:space="preserve">            f"{self._ordered_modules}{module.enabled}"</w:t>
              <w:br/>
              <w:t xml:space="preserve">        if not module.loaded:</w:t>
              <w:br/>
              <w:t xml:space="preserve">            self.module_load(module.name)</w:t>
              <w:br/>
              <w:t xml:space="preserve">        requirements = module.requires()</w:t>
              <w:br/>
              <w:t xml:space="preserve">        requirements_indexes = []</w:t>
              <w:br/>
              <w:t xml:space="preserve">        index = 0</w:t>
              <w:br/>
              <w:t xml:space="preserve">        while requirements:</w:t>
              <w:br/>
              <w:t xml:space="preserve">            required_module_name = requirements.pop()</w:t>
              <w:br/>
              <w:t xml:space="preserve">            assert required_module_name in self._all_modules.keys()</w:t>
              <w:br/>
              <w:t xml:space="preserve">            found_module = None</w:t>
              <w:br/>
              <w:t xml:space="preserve">            for module in self._ordered_modules[index:]:</w:t>
              <w:br/>
              <w:t xml:space="preserve">                index += 1</w:t>
              <w:br/>
              <w:t xml:space="preserve">                if module.name == required_module_name:</w:t>
              <w:br/>
              <w:t xml:space="preserve">                    found_module = module</w:t>
              <w:br/>
              <w:t xml:space="preserve">                    break</w:t>
              <w:br/>
              <w:t xml:space="preserve">            if not found_module:</w:t>
              <w:br/>
              <w:t xml:space="preserve">                index = self.module_enable(required_module_name) + 1</w:t>
              <w:br/>
              <w:t xml:space="preserve">            requirements_indexes = [i if i &lt; index else (</w:t>
              <w:br/>
              <w:t xml:space="preserve">                i+1</w:t>
              <w:br/>
              <w:t xml:space="preserve">            ) for i in requirements_indexes]</w:t>
              <w:br/>
              <w:t xml:space="preserve">            requirements_indexes.append(index)</w:t>
              <w:br/>
              <w:t xml:space="preserve">        if requirements_indexes:</w:t>
              <w:br/>
              <w:t xml:space="preserve">            index = max(requirements_indexes) + 1</w:t>
              <w:br/>
              <w:t xml:space="preserve">        self._ordered_modules.insert(index, module)</w:t>
              <w:br/>
              <w:t xml:space="preserve">        module.enabled = True</w:t>
              <w:br/>
              <w:t xml:space="preserve">        return index</w:t>
              <w:br/>
              <w:br/>
              <w:t xml:space="preserve">    def module_disable(self, _module: str) -&gt; None:</w:t>
              <w:br/>
              <w:t xml:space="preserve">        assert isinstance(_module, str)</w:t>
              <w:br/>
              <w:t xml:space="preserve">        module = self.get_module(_module)</w:t>
              <w:br/>
              <w:t xml:space="preserve">        assert isinstance(module, ModuleBase), module</w:t>
              <w:br/>
              <w:t xml:space="preserve">        assert module in {i for i in self._ordered_modules}</w:t>
              <w:br/>
              <w:t xml:space="preserve">        index = self._ordered_modules.index(module)</w:t>
              <w:br/>
              <w:br/>
              <w:t xml:space="preserve">        self._ordered_modules.pop(index)</w:t>
              <w:br/>
              <w:t xml:space="preserve">        module_output = set(module.output_types)</w:t>
              <w:br/>
              <w:t xml:space="preserve">        dependencies: list[str] = []</w:t>
              <w:br/>
              <w:t xml:space="preserve">        for next_module in self._ordered_modules[index:]:</w:t>
              <w:br/>
              <w:t xml:space="preserve">            intersection = set(next_module.input_types).intersection(module_output)</w:t>
              <w:br/>
              <w:t xml:space="preserve">            if intersection:</w:t>
              <w:br/>
              <w:t xml:space="preserve">                dependencies.append(next_module.name)</w:t>
              <w:br/>
              <w:t xml:space="preserve">        for dependency_name in dependencies:</w:t>
              <w:br/>
              <w:t xml:space="preserve">            self.module_disable(dependency_name)</w:t>
              <w:br/>
              <w:t xml:space="preserve">        module.enabled = False</w:t>
              <w:br/>
              <w:br/>
              <w:t xml:space="preserve">    def module_load(self, _module: str) -&gt; None:</w:t>
              <w:br/>
              <w:t xml:space="preserve">        assert isinstance(_module, str)</w:t>
              <w:br/>
              <w:t xml:space="preserve">        module = self.get_module(_module)</w:t>
              <w:br/>
              <w:t xml:space="preserve">        assert module not in {i for i in self._ordered_modules}</w:t>
              <w:br/>
              <w:t xml:space="preserve">        if not module.loaded:</w:t>
              <w:br/>
              <w:t xml:space="preserve">            module.load()</w:t>
              <w:br/>
              <w:br/>
              <w:t xml:space="preserve">    def module_unload(</w:t>
              <w:br/>
              <w:t xml:space="preserve">        self,</w:t>
              <w:br/>
              <w:t xml:space="preserve">        module_name: str,</w:t>
              <w:br/>
              <w:t xml:space="preserve">        save: bool = False</w:t>
              <w:br/>
              <w:t xml:space="preserve">    ) -&gt; None:</w:t>
              <w:br/>
              <w:t xml:space="preserve">        assert isinstance(module_name, str)</w:t>
              <w:br/>
              <w:t xml:space="preserve">        module = self.get_module(module_name)</w:t>
              <w:br/>
              <w:t xml:space="preserve">        if module.enabled:</w:t>
              <w:br/>
              <w:t xml:space="preserve">            self.module_disable(module.name)</w:t>
              <w:br/>
              <w:t xml:space="preserve">        assert module not in {i for i in self._ordered_modules}</w:t>
              <w:br/>
              <w:t xml:space="preserve">        module.unload(save=save)</w:t>
              <w:br/>
              <w:br/>
              <w:t xml:space="preserve">    def module_power(</w:t>
              <w:br/>
              <w:t xml:space="preserve">        self,</w:t>
              <w:br/>
              <w:t xml:space="preserve">        module_name: str,</w:t>
              <w:br/>
              <w:t xml:space="preserve">        power: float</w:t>
              <w:br/>
              <w:t xml:space="preserve">    ) -&gt; None:</w:t>
              <w:br/>
              <w:t xml:space="preserve">        assert isinstance(module_name, str)</w:t>
              <w:br/>
              <w:t xml:space="preserve">        assert isinstance(power, float)</w:t>
              <w:br/>
              <w:t xml:space="preserve">        assert 0 &lt;= power &lt;= 1, power</w:t>
              <w:br/>
              <w:t xml:space="preserve">        module = self.get_module(module_name)</w:t>
              <w:br/>
              <w:t xml:space="preserve">        if power &lt; 0.1:</w:t>
              <w:br/>
              <w:t xml:space="preserve">            if module.enabled:</w:t>
              <w:br/>
              <w:t xml:space="preserve">                self.module_disable(module_name)</w:t>
              <w:br/>
              <w:t xml:space="preserve">            module.power = power</w:t>
              <w:br/>
              <w:t xml:space="preserve">            return</w:t>
              <w:br/>
              <w:t xml:space="preserve">        module.power = power</w:t>
              <w:br/>
              <w:br/>
              <w:t xml:space="preserve">    def unload_all_modules(</w:t>
              <w:br/>
              <w:t xml:space="preserve">        self,</w:t>
              <w:br/>
              <w:t xml:space="preserve">        save: bool = True,</w:t>
              <w:br/>
              <w:t xml:space="preserve">        _exceptions: set[ModuleBase | str] | None = None</w:t>
              <w:br/>
              <w:t xml:space="preserve">    ) -&gt; None:</w:t>
              <w:br/>
              <w:t xml:space="preserve">        if _exceptions is None:</w:t>
              <w:br/>
              <w:t xml:space="preserve">            exceptions = set()</w:t>
              <w:br/>
              <w:t xml:space="preserve">        else:</w:t>
              <w:br/>
              <w:t xml:space="preserve">            exceptions = set()</w:t>
              <w:br/>
              <w:t xml:space="preserve">            for exc in _exceptions:</w:t>
              <w:br/>
              <w:t xml:space="preserve">                if isinstance(exc, str):</w:t>
              <w:br/>
              <w:t xml:space="preserve">                    exceptions.add(self.get_module(exc))</w:t>
              <w:br/>
              <w:t xml:space="preserve">                else:</w:t>
              <w:br/>
              <w:t xml:space="preserve">                    assert isinstance(exc, ModuleBase)</w:t>
              <w:br/>
              <w:t xml:space="preserve">                    exceptions.add(exc)</w:t>
              <w:br/>
              <w:t xml:space="preserve">        for module in self._ordered_modules[::-1].copy():</w:t>
              <w:br/>
              <w:t xml:space="preserve">            if module.name in exceptions:</w:t>
              <w:br/>
              <w:t xml:space="preserve">                continue</w:t>
              <w:br/>
              <w:t xml:space="preserve">            if not module.loaded:</w:t>
              <w:br/>
              <w:t xml:space="preserve">                continue</w:t>
              <w:br/>
              <w:t xml:space="preserve">            self.module_unload(module.name, save=save)</w:t>
              <w:br/>
              <w:br/>
              <w:t xml:space="preserve">    def copy[T: ModulesController](</w:t>
              <w:br/>
              <w:t xml:space="preserve">        self: T,</w:t>
              <w:br/>
              <w:t xml:space="preserve">        /,</w:t>
              <w:br/>
              <w:t xml:space="preserve">        copy_models_folder: bool = False,</w:t>
              <w:br/>
              <w:t xml:space="preserve">        copy_device: bool = False</w:t>
              <w:br/>
              <w:t xml:space="preserve">    ) -&gt; T:</w:t>
              <w:br/>
              <w:t xml:space="preserve">        models_folder = None</w:t>
              <w:br/>
              <w:t xml:space="preserve">        if copy_models_folder:</w:t>
              <w:br/>
              <w:t xml:space="preserve">            models_folder = self.models_folder</w:t>
              <w:br/>
              <w:t xml:space="preserve">        device = None</w:t>
              <w:br/>
              <w:t xml:space="preserve">        if copy_device:</w:t>
              <w:br/>
              <w:t xml:space="preserve">            device = self.device</w:t>
              <w:br/>
              <w:t xml:space="preserve">        controller = type(self)(device, models_folder)</w:t>
              <w:br/>
              <w:t xml:space="preserve">        del device, models_folder</w:t>
              <w:br/>
              <w:br/>
              <w:t xml:space="preserve">        assert isinstance(self._ordered_modules, list)</w:t>
              <w:br/>
              <w:t xml:space="preserve">        for module in self._ordered_modules:</w:t>
              <w:br/>
              <w:t xml:space="preserve">            new_module = type(module)(module.models_path)</w:t>
              <w:br/>
              <w:t xml:space="preserve">            new_module.training = module.training</w:t>
              <w:br/>
              <w:t xml:space="preserve">            new_module.enabled = module.enabled</w:t>
              <w:br/>
              <w:t xml:space="preserve">            new_module.power = module.power</w:t>
              <w:br/>
              <w:t xml:space="preserve">            if isinstance(module, NNModuleBase):</w:t>
              <w:br/>
              <w:t xml:space="preserve">                assert isinstance(new_module, NNModuleBase)</w:t>
              <w:br/>
              <w:t xml:space="preserve">                new_module._model = module._create()</w:t>
              <w:br/>
              <w:t xml:space="preserve">                if module._model is not None:</w:t>
              <w:br/>
              <w:t xml:space="preserve">                    new_module._model.load_state_dict(</w:t>
              <w:br/>
              <w:t xml:space="preserve">                        module._model.state_dict(), strict=True</w:t>
              <w:br/>
              <w:t xml:space="preserve">                    )</w:t>
              <w:br/>
              <w:t xml:space="preserve">            controller._ordered_modules.append(new_module)</w:t>
              <w:br/>
              <w:t xml:space="preserve">        return controller</w:t>
            </w:r>
          </w:p>
        </w:tc>
      </w:tr>
    </w:tbl>
    <w:p/>
    <w:p>
      <w:r>
        <w:tab/>
      </w:r>
      <w:r>
        <w:br w:type="page"/>
      </w:r>
    </w:p>
    <w:p>
      <w:pPr>
        <w:pStyle w:val="Heading2"/>
        <w:jc w:val="center"/>
      </w:pPr>
      <w:bookmarkStart w:id="_Приложение_В_-_Классы_обучения_нейронных_сетей" w:name="_Приложение_В_-_Классы_обучения_нейронных_сетей"/>
      <w:bookmarkEnd w:id="_Приложение_В_-_Классы_обучения_нейронных_сетей"/>
      <w:r>
        <w:t>Приложение В - Классы обучения нейронных сетей</w:t>
      </w:r>
    </w:p>
    <w:p>
      <w:pPr>
        <w:pStyle w:val="TableName"/>
      </w:pPr>
      <w:r>
        <w:t>Листинг 3. Классы обучения нейронных сетей</w:t>
      </w:r>
    </w:p>
    <w:tbl>
      <w:tblPr>
        <w:tblStyle w:val="TableGrid"/>
        <w:tblW w:type="auto" w:w="0"/>
        <w:tblLook w:firstColumn="1" w:firstRow="1" w:lastColumn="0" w:lastRow="0" w:noHBand="0" w:noVBand="1" w:val="04A0"/>
      </w:tblPr>
      <w:tblGrid>
        <w:gridCol w:w="9648"/>
      </w:tblGrid>
      <w:tr>
        <w:tc>
          <w:tcPr>
            <w:tcW w:type="dxa" w:w="9648"/>
          </w:tcPr>
          <w:p>
            <w:pPr>
              <w:pStyle w:val="Listing"/>
              <w:jc w:val="left"/>
            </w:pPr>
            <w:r>
              <w:t>from abc import ABC, abstractmethod</w:t>
              <w:br/>
              <w:t>from pathlib import Path</w:t>
              <w:br/>
              <w:t>from typing import (</w:t>
              <w:br/>
              <w:t xml:space="preserve">    Generator, Mapping, TYPE_CHECKING</w:t>
              <w:br/>
              <w:t>)</w:t>
              <w:br/>
              <w:t>import random</w:t>
              <w:br/>
              <w:t># from itertools import chain, pairwise</w:t>
              <w:br/>
              <w:br/>
              <w:t>import torch</w:t>
              <w:br/>
              <w:br/>
              <w:t>from mai.ai.mcs_controller import MCsController</w:t>
              <w:br/>
              <w:t>from mai.ai.mai_model import MAINet</w:t>
              <w:br/>
              <w:t>from mai.capnp.data_classes import (</w:t>
              <w:br/>
              <w:t xml:space="preserve">    ModulesOutputMapping,</w:t>
              <w:br/>
              <w:t xml:space="preserve">    # Vector,</w:t>
              <w:br/>
              <w:t xml:space="preserve">    STATE_KEYS,</w:t>
              <w:br/>
              <w:t xml:space="preserve">    CONTROLS_KEYS,</w:t>
              <w:br/>
              <w:t xml:space="preserve">    RunParameters</w:t>
              <w:br/>
              <w:t>)</w:t>
              <w:br/>
              <w:t>from .memory import ReplayMemory, TensorReplayMemory</w:t>
              <w:br/>
              <w:t>from .rewards import NNRewardBase, build_rewards</w:t>
              <w:br/>
              <w:t>from .controller import ModulesController</w:t>
              <w:br/>
              <w:t>from .utils import polyak_update</w:t>
              <w:br/>
              <w:br/>
              <w:t>if TYPE_CHECKING:</w:t>
              <w:br/>
              <w:t xml:space="preserve">    from mai.capnp.data_classes import RunParameters</w:t>
              <w:br/>
              <w:t xml:space="preserve">    from mai.ai.networks.base import ModuleBase, NNModuleBase</w:t>
              <w:br/>
              <w:br/>
              <w:br/>
              <w:t>__all__ = (</w:t>
              <w:br/>
              <w:t xml:space="preserve">    'BaseTrainer',</w:t>
              <w:br/>
              <w:t xml:space="preserve">    'ModuleTrainer',</w:t>
              <w:br/>
              <w:t xml:space="preserve">    'MAITrainer',</w:t>
              <w:br/>
              <w:t>)</w:t>
              <w:br/>
              <w:br/>
              <w:br/>
              <w:t>class Critic(torch.nn.Module):</w:t>
              <w:br/>
              <w:t xml:space="preserve">    def __init__(self, hidden_size: int= 32, modules_amount: int = 0):</w:t>
              <w:br/>
              <w:t xml:space="preserve">        assert isinstance(hidden_size, int)</w:t>
              <w:br/>
              <w:t xml:space="preserve">        assert isinstance(modules_amount, int)</w:t>
              <w:br/>
              <w:t xml:space="preserve">        assert 0 &lt;= modules_amount</w:t>
              <w:br/>
              <w:t xml:space="preserve">        assert hidden_size &gt; 8</w:t>
              <w:br/>
              <w:t xml:space="preserve">        super(Critic, self).__init__()</w:t>
              <w:br/>
              <w:t xml:space="preserve">        self.fc1 = torch.nn.Linear(</w:t>
              <w:br/>
              <w:t xml:space="preserve">            len(STATE_KEYS)+modules_amount-1,</w:t>
              <w:br/>
              <w:t xml:space="preserve">            hidden_size</w:t>
              <w:br/>
              <w:t xml:space="preserve">        )</w:t>
              <w:br/>
              <w:t xml:space="preserve">        self.fc2 = torch.nn.Linear(hidden_size, hidden_size)</w:t>
              <w:br/>
              <w:t xml:space="preserve">        self.fc3 = torch.nn.Linear(hidden_size, hidden_size)</w:t>
              <w:br/>
              <w:t xml:space="preserve">        self.fc4 = torch.nn.Linear(hidden_size, 1)</w:t>
              <w:br/>
              <w:br/>
              <w:t xml:space="preserve">    def forward(self, state, powers):</w:t>
              <w:br/>
              <w:t xml:space="preserve">        x = torch.cat((state, powers), dim=1)</w:t>
              <w:br/>
              <w:t xml:space="preserve">        x = torch.relu(self.fc1(x))</w:t>
              <w:br/>
              <w:t xml:space="preserve">        x = torch.relu(self.fc2(x))</w:t>
              <w:br/>
              <w:t xml:space="preserve">        x = torch.relu(self.fc3(x))</w:t>
              <w:br/>
              <w:t xml:space="preserve">        return self.fc4(x)</w:t>
              <w:br/>
              <w:br/>
              <w:br/>
              <w:t>class ModulesGetter:</w:t>
              <w:br/>
              <w:t xml:space="preserve">    def __init__(self) -&gt; None:</w:t>
              <w:br/>
              <w:t xml:space="preserve">        pass</w:t>
              <w:br/>
              <w:br/>
              <w:t xml:space="preserve">    def __get__(</w:t>
              <w:br/>
              <w:t xml:space="preserve">        self,</w:t>
              <w:br/>
              <w:t xml:space="preserve">        instance: 'ModuleTrainer',</w:t>
              <w:br/>
              <w:t xml:space="preserve">        _: type['ModuleTrainer']</w:t>
              <w:br/>
              <w:t xml:space="preserve">    ) -&gt; MCsController:</w:t>
              <w:br/>
              <w:t xml:space="preserve">        mcs = []</w:t>
              <w:br/>
              <w:t xml:space="preserve">        if instance._mc is not None:</w:t>
              <w:br/>
              <w:t xml:space="preserve">            mcs.append(instance._mc)</w:t>
              <w:br/>
              <w:t xml:space="preserve">        if instance._target_mc is not None:</w:t>
              <w:br/>
              <w:t xml:space="preserve">            mcs.append(instance._target_mc)</w:t>
              <w:br/>
              <w:t xml:space="preserve">        return MCsController(*mcs)</w:t>
              <w:br/>
              <w:br/>
              <w:t xml:space="preserve">    def __set__(self, instance: 'ModuleTrainer', value):</w:t>
              <w:br/>
              <w:t xml:space="preserve">        raise RuntimeError("Modules can't be set")</w:t>
              <w:br/>
              <w:br/>
              <w:t xml:space="preserve">    def __delete__(self, instance):</w:t>
              <w:br/>
              <w:t xml:space="preserve">        raise RuntimeError("Modules can't be deleted")</w:t>
              <w:br/>
              <w:br/>
              <w:br/>
              <w:t>class BaseTrainer(ABC):</w:t>
              <w:br/>
              <w:t xml:space="preserve">    _slots__ = (</w:t>
              <w:br/>
              <w:t xml:space="preserve">        '_gen', '_loaded',</w:t>
              <w:br/>
              <w:t xml:space="preserve">        'params'</w:t>
              <w:br/>
              <w:t xml:space="preserve">    )</w:t>
              <w:br/>
              <w:t xml:space="preserve">    _instance: 'BaseTrainer | None' = None</w:t>
              <w:br/>
              <w:br/>
              <w:t xml:space="preserve">    def __init__(</w:t>
              <w:br/>
              <w:t xml:space="preserve">        self,</w:t>
              <w:br/>
              <w:t xml:space="preserve">        params: 'RunParameters'</w:t>
              <w:br/>
              <w:t xml:space="preserve">    ) -&gt; None:</w:t>
              <w:br/>
              <w:t xml:space="preserve">        assert isinstance(params.modules, list)</w:t>
              <w:br/>
              <w:t xml:space="preserve">        assert params.modules</w:t>
              <w:br/>
              <w:t xml:space="preserve">        assert all((isinstance(i, str) for i in params.modules))</w:t>
              <w:br/>
              <w:t xml:space="preserve">        super().__init__()</w:t>
              <w:br/>
              <w:t xml:space="preserve">        self._loaded = False</w:t>
              <w:br/>
              <w:t xml:space="preserve">        self._gen = None</w:t>
              <w:br/>
              <w:t xml:space="preserve">        self.params = params</w:t>
              <w:br/>
              <w:br/>
              <w:t xml:space="preserve">    def __enter__[T: BaseTrainer](self: T) -&gt; T:</w:t>
              <w:br/>
              <w:t xml:space="preserve">        BaseTrainer._instance = self</w:t>
              <w:br/>
              <w:t xml:space="preserve">        if not self._loaded:</w:t>
              <w:br/>
              <w:t xml:space="preserve">           self.prepare()</w:t>
              <w:br/>
              <w:t xml:space="preserve">        return self</w:t>
              <w:br/>
              <w:br/>
              <w:t xml:space="preserve">    def __exit__(self, *args) -&gt; None:</w:t>
              <w:br/>
              <w:t xml:space="preserve">        self._loaded = False</w:t>
              <w:br/>
              <w:t xml:space="preserve">        BaseTrainer._instance = None</w:t>
              <w:br/>
              <w:br/>
              <w:t xml:space="preserve">    def prepare(self) -&gt; None:</w:t>
              <w:br/>
              <w:t xml:space="preserve">        assert not self._loaded</w:t>
              <w:br/>
              <w:t xml:space="preserve">        assert self._gen is None, self._gen</w:t>
              <w:br/>
              <w:t xml:space="preserve">        self._gen = self.inference_gen()</w:t>
              <w:br/>
              <w:t xml:space="preserve">        next(self._gen)</w:t>
              <w:br/>
              <w:t xml:space="preserve">        self._loaded = True</w:t>
              <w:br/>
              <w:br/>
              <w:t xml:space="preserve">    def inference(self, state_map: ModulesOutputMapping) -&gt; None:</w:t>
              <w:br/>
              <w:t xml:space="preserve">        assert self._loaded</w:t>
              <w:br/>
              <w:t xml:space="preserve">        assert not state_map.has_controls()</w:t>
              <w:br/>
              <w:t xml:space="preserve">        assert self._gen is not None</w:t>
              <w:br/>
              <w:t xml:space="preserve">        self._gen.send(state_map)</w:t>
              <w:br/>
              <w:t xml:space="preserve">        # assert state_map.has_controls(), state_map</w:t>
              <w:br/>
              <w:br/>
              <w:t xml:space="preserve">    @abstractmethod</w:t>
              <w:br/>
              <w:t xml:space="preserve">    def inference_gen(self) -&gt; Generator[None, ModulesOutputMapping, None]:</w:t>
              <w:br/>
              <w:t xml:space="preserve">        raise NotImplementedError()</w:t>
              <w:br/>
              <w:br/>
              <w:t xml:space="preserve">    @abstractmethod</w:t>
              <w:br/>
              <w:t xml:space="preserve">    def epoch_end(self) -&gt; None:</w:t>
              <w:br/>
              <w:t xml:space="preserve">        pass</w:t>
              <w:br/>
              <w:br/>
              <w:t>class ModuleTrainer(BaseTrainer):</w:t>
              <w:br/>
              <w:t xml:space="preserve">    __slots__ = (</w:t>
              <w:br/>
              <w:t xml:space="preserve">        '_loaded', '_gen',</w:t>
              <w:br/>
              <w:t xml:space="preserve">        '_all_rewards', '_loss',</w:t>
              <w:br/>
              <w:t xml:space="preserve">        '_memory',</w:t>
              <w:br/>
              <w:br/>
              <w:t xml:space="preserve">        # Hyperparameters</w:t>
              <w:br/>
              <w:t xml:space="preserve">        'batch_size',</w:t>
              <w:br/>
              <w:t xml:space="preserve">        'gamma',</w:t>
              <w:br/>
              <w:t xml:space="preserve">        'tau',</w:t>
              <w:br/>
              <w:br/>
              <w:t xml:space="preserve">        # Variables</w:t>
              <w:br/>
              <w:t xml:space="preserve">        '_epoch_num',</w:t>
              <w:br/>
              <w:br/>
              <w:t xml:space="preserve">        # Model fields</w:t>
              <w:br/>
              <w:t xml:space="preserve">        '_mc', '_target_mc',</w:t>
              <w:br/>
              <w:t xml:space="preserve">        '_mc_optimizer',</w:t>
              <w:br/>
              <w:t xml:space="preserve">        'mc_lr',</w:t>
              <w:br/>
              <w:br/>
              <w:t xml:space="preserve">        # Critic fields</w:t>
              <w:br/>
              <w:t xml:space="preserve">        '_critic', '_target_critic',</w:t>
              <w:br/>
              <w:t xml:space="preserve">        '_critic_optimizer',</w:t>
              <w:br/>
              <w:t xml:space="preserve">        'critic_lr',</w:t>
              <w:br/>
              <w:t xml:space="preserve">    )</w:t>
              <w:br/>
              <w:t xml:space="preserve">    _memory: ReplayMemory[ModulesOutputMapping]</w:t>
              <w:br/>
              <w:t xml:space="preserve">    _all_rewards: Mapping[str, 'NNRewardBase']</w:t>
              <w:br/>
              <w:t xml:space="preserve">    batch_size: int</w:t>
              <w:br/>
              <w:t xml:space="preserve">    modules = ModulesGetter()</w:t>
              <w:br/>
              <w:br/>
              <w:t xml:space="preserve">    _critic: Critic</w:t>
              <w:br/>
              <w:t xml:space="preserve">    _target_critic: Critic</w:t>
              <w:br/>
              <w:t xml:space="preserve">    _critic_optimizer: torch.optim.Optimizer</w:t>
              <w:br/>
              <w:br/>
              <w:t xml:space="preserve">    _mc: ModulesController</w:t>
              <w:br/>
              <w:t xml:space="preserve">    _target_mc: ModulesController</w:t>
              <w:br/>
              <w:t xml:space="preserve">    _mc_optimizer: torch.optim.Optimizer</w:t>
              <w:br/>
              <w:br/>
              <w:t xml:space="preserve">    def __init__(</w:t>
              <w:br/>
              <w:t xml:space="preserve">        self,</w:t>
              <w:br/>
              <w:t xml:space="preserve">        params: 'RunParameters'</w:t>
              <w:br/>
              <w:t xml:space="preserve">    ) -&gt; None:</w:t>
              <w:br/>
              <w:t xml:space="preserve">        super().__init__(params)</w:t>
              <w:br/>
              <w:t xml:space="preserve">        self._all_rewards = {k: m() for k, m in build_rewards().items()}</w:t>
              <w:br/>
              <w:br/>
              <w:t xml:space="preserve">    def __exit__(self, *args) -&gt; None:</w:t>
              <w:br/>
              <w:t xml:space="preserve">        super().__exit__(*args)</w:t>
              <w:br/>
              <w:t xml:space="preserve">        self._target_mc.save()</w:t>
              <w:br/>
              <w:br/>
              <w:t xml:space="preserve">    def prepare(self) -&gt; None:</w:t>
              <w:br/>
              <w:t xml:space="preserve">        super().prepare()</w:t>
              <w:br/>
              <w:t xml:space="preserve">        self.batch_size = 10</w:t>
              <w:br/>
              <w:t xml:space="preserve">        self.mc_lr = 1e-4</w:t>
              <w:br/>
              <w:t xml:space="preserve">        self.critic_lr = 1e-4</w:t>
              <w:br/>
              <w:t xml:space="preserve">        self.gamma = 0.97</w:t>
              <w:br/>
              <w:t xml:space="preserve">        self.tau = 0.001</w:t>
              <w:br/>
              <w:br/>
              <w:t xml:space="preserve">        self._memory = ReplayMemory()</w:t>
              <w:br/>
              <w:t xml:space="preserve">        self._loss = torch.nn.MSELoss()</w:t>
              <w:br/>
              <w:t xml:space="preserve">        self._epoch_num = 0</w:t>
              <w:br/>
              <w:t xml:space="preserve">        next(self._gen)</w:t>
              <w:br/>
              <w:br/>
              <w:t xml:space="preserve">        self._target_mc = ModulesController(</w:t>
              <w:br/>
              <w:t xml:space="preserve">            models_folder=Path()</w:t>
              <w:br/>
              <w:t xml:space="preserve">        )</w:t>
              <w:br/>
              <w:t xml:space="preserve">        self._mc = self._target_mc.copy(</w:t>
              <w:br/>
              <w:t xml:space="preserve">            copy_device=True,</w:t>
              <w:br/>
              <w:t xml:space="preserve">            copy_models_folder=False,</w:t>
              <w:br/>
              <w:t xml:space="preserve">        )</w:t>
              <w:br/>
              <w:t xml:space="preserve">        self._mc.models_folder = None</w:t>
              <w:br/>
              <w:br/>
              <w:t xml:space="preserve">        self.modules.training = True</w:t>
              <w:br/>
              <w:t xml:space="preserve">        def assign_power(m: 'ModuleBase'):</w:t>
              <w:br/>
              <w:t xml:space="preserve">            m.power = 1.</w:t>
              <w:br/>
              <w:t xml:space="preserve">        for module in self.params.modules:</w:t>
              <w:br/>
              <w:t xml:space="preserve">            self.modules.enable(module)</w:t>
              <w:br/>
              <w:t xml:space="preserve">            self.modules.module_apply(module, assign_power)</w:t>
              <w:br/>
              <w:br/>
              <w:t xml:space="preserve">        self._mc_optimizer = torch.optim.Adam(</w:t>
              <w:br/>
              <w:t xml:space="preserve">            list(self.modules._mc.enabled_parameters()),</w:t>
              <w:br/>
              <w:t xml:space="preserve">            lr=self.mc_lr,</w:t>
              <w:br/>
              <w:t xml:space="preserve">            amsgrad=True</w:t>
              <w:br/>
              <w:t xml:space="preserve">        )</w:t>
              <w:br/>
              <w:br/>
              <w:t xml:space="preserve">        critic_hidden_size = 256</w:t>
              <w:br/>
              <w:t xml:space="preserve">        self._critic = Critic(critic_hidden_size)</w:t>
              <w:br/>
              <w:t xml:space="preserve">        self._target_critic = Critic(critic_hidden_size)</w:t>
              <w:br/>
              <w:t xml:space="preserve">        self._critic_optimizer = torch.optim.Adam(</w:t>
              <w:br/>
              <w:t xml:space="preserve">            self._critic.parameters(recurse=True),</w:t>
              <w:br/>
              <w:t xml:space="preserve">            lr=self.critic_lr,</w:t>
              <w:br/>
              <w:t xml:space="preserve">            amsgrad=True</w:t>
              <w:br/>
              <w:t xml:space="preserve">        )</w:t>
              <w:br/>
              <w:br/>
              <w:t xml:space="preserve">        self._loaded = True</w:t>
              <w:br/>
              <w:br/>
              <w:t xml:space="preserve">    #</w:t>
              <w:br/>
              <w:t xml:space="preserve">    # Training</w:t>
              <w:br/>
              <w:t xml:space="preserve">    #</w:t>
              <w:br/>
              <w:br/>
              <w:t xml:space="preserve">    def _select_action(self, state: ModulesOutputMapping) -&gt; None:</w:t>
              <w:br/>
              <w:t xml:space="preserve">        assert self._loaded</w:t>
              <w:br/>
              <w:t xml:space="preserve">        assert isinstance(state, ModulesOutputMapping)</w:t>
              <w:br/>
              <w:t xml:space="preserve">        assert state.has_state()</w:t>
              <w:br/>
              <w:t xml:space="preserve">        assert not state.has_controls()</w:t>
              <w:br/>
              <w:t xml:space="preserve">        if random.random() &gt; self.params.random_threshold:</w:t>
              <w:br/>
              <w:t xml:space="preserve">            self._target_mc(state)</w:t>
              <w:br/>
              <w:t xml:space="preserve">        else:</w:t>
              <w:br/>
              <w:t xml:space="preserve">            state.update(ModulesOutputMapping.create_random_controls(</w:t>
              <w:br/>
              <w:t xml:space="preserve">                random_jump=self.params.random_jump</w:t>
              <w:br/>
              <w:t xml:space="preserve">            ))</w:t>
              <w:br/>
              <w:t xml:space="preserve">        assert state.has_any_controls()</w:t>
              <w:br/>
              <w:br/>
              <w:t xml:space="preserve">    def inference_gen(self) -&gt; Generator[None, ModulesOutputMapping, None]:</w:t>
              <w:br/>
              <w:t xml:space="preserve">        state = yield</w:t>
              <w:br/>
              <w:t xml:space="preserve">        assert self._loaded</w:t>
              <w:br/>
              <w:br/>
              <w:t xml:space="preserve">        print('Starting training')</w:t>
              <w:br/>
              <w:t xml:space="preserve">        print('Epoch | Reward sum | Reward avg | Critic loss | MC loss')</w:t>
              <w:br/>
              <w:br/>
              <w:t xml:space="preserve">        while True:</w:t>
              <w:br/>
              <w:t xml:space="preserve">            assert state.has_all_state(), state.keys()</w:t>
              <w:br/>
              <w:t xml:space="preserve">            assert not state.has_any_controls(), state.keys()</w:t>
              <w:br/>
              <w:t xml:space="preserve">            self._select_action(state)</w:t>
              <w:br/>
              <w:t xml:space="preserve">            self._memory.add(state)</w:t>
              <w:br/>
              <w:br/>
              <w:t xml:space="preserve">            observations = yield</w:t>
              <w:br/>
              <w:t xml:space="preserve">            state = observations</w:t>
              <w:br/>
              <w:br/>
              <w:t xml:space="preserve">    def epoch_end(self) -&gt; None:</w:t>
              <w:br/>
              <w:t xml:space="preserve">        assert self._loaded</w:t>
              <w:br/>
              <w:t xml:space="preserve">        self._epoch_num += 1</w:t>
              <w:br/>
              <w:br/>
              <w:t xml:space="preserve">        # batch = self._memory.sample(len(self._memory))</w:t>
              <w:br/>
              <w:t xml:space="preserve">        batch = self._memory</w:t>
              <w:br/>
              <w:t xml:space="preserve">        batch.rewards_differentiate()</w:t>
              <w:br/>
              <w:t xml:space="preserve">        batch.rewards_affect_previous(percent=0.3, start_multiplier=0.3)</w:t>
              <w:br/>
              <w:t xml:space="preserve">        batch.rewards_normalize()</w:t>
              <w:br/>
              <w:t xml:space="preserve">        states, actions, next_states, rewards = batch.to_canonical()</w:t>
              <w:br/>
              <w:t xml:space="preserve">        rewards = rewards.unsqueeze(1)</w:t>
              <w:br/>
              <w:br/>
              <w:t xml:space="preserve">        # import numpy as np</w:t>
              <w:br/>
              <w:t xml:space="preserve">        # with open('temp.csv', mode='w', encoding='utf-8') as f:</w:t>
              <w:br/>
              <w:t xml:space="preserve">        #     keys = (*STATE_KEYS, *CONTROLS_KEYS)</w:t>
              <w:br/>
              <w:t xml:space="preserve">        #     f.write(','.join(keys))</w:t>
              <w:br/>
              <w:t xml:space="preserve">        #     f.write(',reward')</w:t>
              <w:br/>
              <w:t xml:space="preserve">        #     for m in batch:</w:t>
              <w:br/>
              <w:t xml:space="preserve">        #         f.write('\n')</w:t>
              <w:br/>
              <w:t xml:space="preserve">        #         for key in keys:</w:t>
              <w:br/>
              <w:t xml:space="preserve">        #             v = m._avg_from_dict(key, requires_grad=False)</w:t>
              <w:br/>
              <w:t xml:space="preserve">        #             assert v is not None</w:t>
              <w:br/>
              <w:t xml:space="preserve">        #             f.write(str(float(v)))</w:t>
              <w:br/>
              <w:t xml:space="preserve">        #             f.write(',')</w:t>
              <w:br/>
              <w:t xml:space="preserve">        #         f.write(str(m.reward))</w:t>
              <w:br/>
              <w:br/>
              <w:t xml:space="preserve">        # Update critic network</w:t>
              <w:br/>
              <w:t xml:space="preserve">        all_actions_m: list[ModulesOutputMapping] = self._target_mc(batch)</w:t>
              <w:br/>
              <w:t xml:space="preserve">        next_actions = torch.stack([m.extract_controls().toTensor() for m in all_actions_m[1:]])</w:t>
              <w:br/>
              <w:t xml:space="preserve">        assert states .shape == next_states .shape</w:t>
              <w:br/>
              <w:t xml:space="preserve">        assert actions.shape == next_actions.shape</w:t>
              <w:br/>
              <w:t xml:space="preserve">        assert states.shape[0] == actions.shape[0]</w:t>
              <w:br/>
              <w:t xml:space="preserve">        assert next_states.shape[0] == actions.shape[0]</w:t>
              <w:br/>
              <w:t xml:space="preserve">        assert states.shape[1] == len(STATE_KEYS)</w:t>
              <w:br/>
              <w:t xml:space="preserve">        assert actions.shape[1] == len(CONTROLS_KEYS)</w:t>
              <w:br/>
              <w:t xml:space="preserve">        target_q_values: torch.Tensor = self._target_critic(next_states, next_actions)</w:t>
              <w:br/>
              <w:t xml:space="preserve">        real_q_values: torch.Tensor = self._critic(states, actions)</w:t>
              <w:br/>
              <w:t xml:space="preserve">        assert target_q_values.shape == real_q_values.shape, f"{target_q_values.shape} {real_q_values.shape}"</w:t>
              <w:br/>
              <w:t xml:space="preserve">        assert rewards.shape == target_q_values.shape, f"{rewards.shape} {target_q_values.shape}"</w:t>
              <w:br/>
              <w:t xml:space="preserve">        expected_q_values: torch.Tensor =  + (self.gamma * target_q_values)</w:t>
              <w:br/>
              <w:br/>
              <w:t xml:space="preserve">        assert real_q_values.shape == expected_q_values.shape</w:t>
              <w:br/>
              <w:t xml:space="preserve">        critic_loss = self._loss(real_q_values, expected_q_values.detach())</w:t>
              <w:br/>
              <w:t xml:space="preserve">        self._critic_optimizer.zero_grad()</w:t>
              <w:br/>
              <w:t xml:space="preserve">        critic_loss.backward()</w:t>
              <w:br/>
              <w:t xml:space="preserve">        self._critic_optimizer.step()</w:t>
              <w:br/>
              <w:br/>
              <w:t xml:space="preserve">        # Update MC</w:t>
              <w:br/>
              <w:t xml:space="preserve">        mc_loss = -self._critic(</w:t>
              <w:br/>
              <w:t xml:space="preserve">            states,</w:t>
              <w:br/>
              <w:t xml:space="preserve">            torch.stack([m.extract_controls().toTensor() for m in all_actions_m[:-1]])</w:t>
              <w:br/>
              <w:t xml:space="preserve">        ).mean()</w:t>
              <w:br/>
              <w:t xml:space="preserve">        self._mc_optimizer.zero_grad()</w:t>
              <w:br/>
              <w:t xml:space="preserve">        mc_loss.backward()</w:t>
              <w:br/>
              <w:t xml:space="preserve">        self._mc_optimizer.step()</w:t>
              <w:br/>
              <w:br/>
              <w:t xml:space="preserve">        # Update target networks</w:t>
              <w:br/>
              <w:t xml:space="preserve">        for t_p, p in zip(self._target_mc.enabled_parameters(), self._mc.enabled_parameters()):</w:t>
              <w:br/>
              <w:t xml:space="preserve">            t_p.data.copy_(self.tau * p.data + (1.0 - self.tau) *t_p.data)</w:t>
              <w:br/>
              <w:t xml:space="preserve">        for t_p, p in zip(self._target_critic.parameters(), self._critic.parameters()):</w:t>
              <w:br/>
              <w:t xml:space="preserve">            t_p.data.copy_(self.tau * p.data + (1.0 - self.tau) *t_p.data)</w:t>
              <w:br/>
              <w:br/>
              <w:t xml:space="preserve">        reward_sum = sum((i.reward for i in self._memory))</w:t>
              <w:br/>
              <w:t xml:space="preserve">        print(</w:t>
              <w:br/>
              <w:t xml:space="preserve">            f"{self._epoch_num: &gt;5}"[:5],</w:t>
              <w:br/>
              <w:t xml:space="preserve">            f"{reward_sum}"[:9],</w:t>
              <w:br/>
              <w:t xml:space="preserve">            f"{reward_sum/len(self._memory)}"[:9],</w:t>
              <w:br/>
              <w:t xml:space="preserve">            f"{critic_loss}"[:11],</w:t>
              <w:br/>
              <w:t xml:space="preserve">            f"{mc_loss}"[:7],</w:t>
              <w:br/>
              <w:t xml:space="preserve">            sep=' | '</w:t>
              <w:br/>
              <w:t xml:space="preserve">        )</w:t>
              <w:br/>
              <w:t xml:space="preserve">        self._memory.clear()</w:t>
              <w:br/>
              <w:br/>
              <w:t xml:space="preserve">    def close(self) -&gt; None:</w:t>
              <w:br/>
              <w:t xml:space="preserve">        pass</w:t>
              <w:br/>
              <w:br/>
              <w:br/>
              <w:t>class MAITrainer(BaseTrainer):</w:t>
              <w:br/>
              <w:t xml:space="preserve">    __slots__ = (</w:t>
              <w:br/>
              <w:t xml:space="preserve">        '_memory', '_mc', '_mse_loss',</w:t>
              <w:br/>
              <w:t xml:space="preserve">        '_mai_net', '_epoch_num',</w:t>
              <w:br/>
              <w:br/>
              <w:t xml:space="preserve">        'models_folder',</w:t>
              <w:br/>
              <w:t xml:space="preserve">        'mai_lr', 'critic_lr',</w:t>
              <w:br/>
              <w:t xml:space="preserve">        'tau', 'gamma',</w:t>
              <w:br/>
              <w:t xml:space="preserve">    )</w:t>
              <w:br/>
              <w:br/>
              <w:t xml:space="preserve">    def __init__(</w:t>
              <w:br/>
              <w:t xml:space="preserve">        self,</w:t>
              <w:br/>
              <w:t xml:space="preserve">        params: RunParameters</w:t>
              <w:br/>
              <w:t xml:space="preserve">    ) -&gt; None:</w:t>
              <w:br/>
              <w:t xml:space="preserve">        self.models_folder = Path()</w:t>
              <w:br/>
              <w:t xml:space="preserve">        self._mc = ModulesController(</w:t>
              <w:br/>
              <w:t xml:space="preserve">            models_folder=self.models_folder</w:t>
              <w:br/>
              <w:t xml:space="preserve">        )</w:t>
              <w:br/>
              <w:t xml:space="preserve">        super().__init__(params)</w:t>
              <w:br/>
              <w:br/>
              <w:t xml:space="preserve">    def prepare(self) -&gt; None:</w:t>
              <w:br/>
              <w:t xml:space="preserve">        assert self._gen is None</w:t>
              <w:br/>
              <w:t xml:space="preserve">        super().prepare()</w:t>
              <w:br/>
              <w:t xml:space="preserve">        assert self._gen is not None</w:t>
              <w:br/>
              <w:t xml:space="preserve">        self.critic_lr = 1e-4</w:t>
              <w:br/>
              <w:t xml:space="preserve">        self.mai_lr = 1e-4</w:t>
              <w:br/>
              <w:t xml:space="preserve">        # Rate at which critic weights transferred</w:t>
              <w:br/>
              <w:t xml:space="preserve">        # to target critic</w:t>
              <w:br/>
              <w:t xml:space="preserve">        self.tau = 0.001</w:t>
              <w:br/>
              <w:t xml:space="preserve">        # Constant reward decrease</w:t>
              <w:br/>
              <w:t xml:space="preserve">        self.gamma = 0.97</w:t>
              <w:br/>
              <w:t xml:space="preserve">        critic_hidden_size = 256</w:t>
              <w:br/>
              <w:br/>
              <w:t xml:space="preserve">        self._mse_loss = torch.nn.MSELoss()</w:t>
              <w:br/>
              <w:t xml:space="preserve">        self._memory = TensorReplayMemory()</w:t>
              <w:br/>
              <w:br/>
              <w:t xml:space="preserve">        self._mc.training = False</w:t>
              <w:br/>
              <w:t xml:space="preserve">        self._mc.unload_all_modules(save=False)</w:t>
              <w:br/>
              <w:t xml:space="preserve">        for module_name in self.params.modules:</w:t>
              <w:br/>
              <w:t xml:space="preserve">            module = self._mc.get_module(module_name)</w:t>
              <w:br/>
              <w:t xml:space="preserve">            if not module.loaded:</w:t>
              <w:br/>
              <w:t xml:space="preserve">                module.load()</w:t>
              <w:br/>
              <w:t xml:space="preserve">            module.training = False</w:t>
              <w:br/>
              <w:t xml:space="preserve">            module.power = 1.</w:t>
              <w:br/>
              <w:br/>
              <w:t xml:space="preserve">        self._mai_net = MAINet.load(</w:t>
              <w:br/>
              <w:t xml:space="preserve">            self.models_folder,</w:t>
              <w:br/>
              <w:t xml:space="preserve">            self.params.modules</w:t>
              <w:br/>
              <w:t xml:space="preserve">        )</w:t>
              <w:br/>
              <w:t xml:space="preserve">        self._mai_optimizer = torch.optim.Adam(</w:t>
              <w:br/>
              <w:t xml:space="preserve">            self._mai_net.parameters(recurse=True),</w:t>
              <w:br/>
              <w:t xml:space="preserve">            lr=self.mai_lr,</w:t>
              <w:br/>
              <w:t xml:space="preserve">            amsgrad=True</w:t>
              <w:br/>
              <w:t xml:space="preserve">        )</w:t>
              <w:br/>
              <w:br/>
              <w:t xml:space="preserve">        critic_args = (</w:t>
              <w:br/>
              <w:t xml:space="preserve">            critic_hidden_size,</w:t>
              <w:br/>
              <w:t xml:space="preserve">            len(self.params.modules)</w:t>
              <w:br/>
              <w:t xml:space="preserve">        )</w:t>
              <w:br/>
              <w:t xml:space="preserve">        self._critic = Critic(*critic_args)</w:t>
              <w:br/>
              <w:t xml:space="preserve">        self._target_critic = Critic(*critic_args)</w:t>
              <w:br/>
              <w:t xml:space="preserve">        self._critic_optimizer = torch.optim.Adam(</w:t>
              <w:br/>
              <w:t xml:space="preserve">            self._critic.parameters(recurse=True),</w:t>
              <w:br/>
              <w:t xml:space="preserve">            lr=self.critic_lr,</w:t>
              <w:br/>
              <w:t xml:space="preserve">            amsgrad=True</w:t>
              <w:br/>
              <w:t xml:space="preserve">        )</w:t>
              <w:br/>
              <w:t xml:space="preserve">        self._epoch_num = 0</w:t>
              <w:br/>
              <w:br/>
              <w:t xml:space="preserve">        self._loaded = True</w:t>
              <w:br/>
              <w:br/>
              <w:t xml:space="preserve">    def inference_gen(self) -&gt; Generator[None, ModulesOutputMapping, None]:</w:t>
              <w:br/>
              <w:t xml:space="preserve">        state = yield</w:t>
              <w:br/>
              <w:t xml:space="preserve">        assert self._loaded</w:t>
              <w:br/>
              <w:t xml:space="preserve">        assert self._gen</w:t>
              <w:br/>
              <w:t xml:space="preserve">        assert hasattr(self, '_mai_net')</w:t>
              <w:br/>
              <w:br/>
              <w:t xml:space="preserve">        print('Epoch | Reward sum | Reward avg | Critic loss | MAI loss')</w:t>
              <w:br/>
              <w:t xml:space="preserve">        for module_name in self.params.modules:</w:t>
              <w:br/>
              <w:t xml:space="preserve">            self._mc.module_load(module_name)</w:t>
              <w:br/>
              <w:t xml:space="preserve">            self._mc.module_enable(module_name)</w:t>
              <w:br/>
              <w:t xml:space="preserve">            self._mc.module_power(module_name, 1.)</w:t>
              <w:br/>
              <w:t xml:space="preserve">        self._mai_net.train()</w:t>
              <w:br/>
              <w:br/>
              <w:t xml:space="preserve">        while True:</w:t>
              <w:br/>
              <w:t xml:space="preserve">            assert state.has_all_state(), state.keys()</w:t>
              <w:br/>
              <w:t xml:space="preserve">            assert not state.has_any_controls(), state.keys()</w:t>
              <w:br/>
              <w:t xml:space="preserve">            powers: torch.Tensor = self._mai_net(</w:t>
              <w:br/>
              <w:t xml:space="preserve">                state</w:t>
              <w:br/>
              <w:t xml:space="preserve">                    .extract_state(requires_grad=True)</w:t>
              <w:br/>
              <w:t xml:space="preserve">                    .toTensor(requires_grad=True)</w:t>
              <w:br/>
              <w:t xml:space="preserve">                )</w:t>
              <w:br/>
              <w:t xml:space="preserve">            powers = powers.clip(0.1, 1.)</w:t>
              <w:br/>
              <w:t xml:space="preserve">            assert all(0 &lt;= i.item() &lt;= 1 for i in powers), powers</w:t>
              <w:br/>
              <w:t xml:space="preserve">            state.powers = powers</w:t>
              <w:br/>
              <w:t xml:space="preserve">            assert powers.shape == (len(self.params.modules),)</w:t>
              <w:br/>
              <w:t xml:space="preserve">            self._memory.add_v(</w:t>
              <w:br/>
              <w:t xml:space="preserve">                state=state,</w:t>
              <w:br/>
              <w:t xml:space="preserve">                powers=powers</w:t>
              <w:br/>
              <w:t xml:space="preserve">            )</w:t>
              <w:br/>
              <w:t xml:space="preserve">            assert all(0 &lt;= i.item() &lt;= 1 for i in powers), powers</w:t>
              <w:br/>
              <w:t xml:space="preserve">            for module_name, power in zip(self.params.modules, powers):</w:t>
              <w:br/>
              <w:t xml:space="preserve">                power = power.item()</w:t>
              <w:br/>
              <w:t xml:space="preserve">                self._mc.module_power(</w:t>
              <w:br/>
              <w:t xml:space="preserve">                    module_name,</w:t>
              <w:br/>
              <w:t xml:space="preserve">                    power</w:t>
              <w:br/>
              <w:t xml:space="preserve">                )</w:t>
              <w:br/>
              <w:br/>
              <w:t xml:space="preserve">            assert not state.has_any_controls()</w:t>
              <w:br/>
              <w:t xml:space="preserve">            self._mc(state)</w:t>
              <w:br/>
              <w:t xml:space="preserve">            # from pprint import pp</w:t>
              <w:br/>
              <w:t xml:space="preserve">            # pp(state)</w:t>
              <w:br/>
              <w:br/>
              <w:t xml:space="preserve">            observations = yield</w:t>
              <w:br/>
              <w:t xml:space="preserve">            state = observations</w:t>
              <w:br/>
              <w:br/>
              <w:t xml:space="preserve">    def epoch_end(self) -&gt; None:</w:t>
              <w:br/>
              <w:t xml:space="preserve">        """Using TD3 from stable-baselines3</w:t>
              <w:br/>
              <w:t xml:space="preserve">        https://github.com/DLR-RM/stable-baselines3/blob/master/stable_baselines3/td3/td3.py</w:t>
              <w:br/>
              <w:t xml:space="preserve">        """</w:t>
              <w:br/>
              <w:t xml:space="preserve">        assert self._loaded</w:t>
              <w:br/>
              <w:t xml:space="preserve">        self._epoch_num += 1</w:t>
              <w:br/>
              <w:br/>
              <w:t xml:space="preserve">        # batch = self._memory.sample(len(self._memory))</w:t>
              <w:br/>
              <w:t xml:space="preserve">        batch = self._memory</w:t>
              <w:br/>
              <w:t xml:space="preserve">        batch.rewards_differentiate()</w:t>
              <w:br/>
              <w:t xml:space="preserve">        batch.rewards_affect_previous(percent=0.3)</w:t>
              <w:br/>
              <w:t xml:space="preserve">        batch.rewards_normalize()</w:t>
              <w:br/>
              <w:t xml:space="preserve">        observations, actions, next_observations, rewards, powerss = batch.to_canonical()</w:t>
              <w:br/>
              <w:t xml:space="preserve">        rewards = rewards.unsqueeze(1)</w:t>
              <w:br/>
              <w:t xml:space="preserve">        actor_losses, critic_losses = [], []</w:t>
              <w:br/>
              <w:br/>
              <w:t xml:space="preserve">        with torch.no_grad():</w:t>
              <w:br/>
              <w:t xml:space="preserve">            # Select power according to policy</w:t>
              <w:br/>
              <w:t xml:space="preserve">            next_powerss = (self._mai_net(next_observations)).clamp(-1, 1)</w:t>
              <w:br/>
              <w:br/>
              <w:t xml:space="preserve">            # Compute the next Q-values: min over all critics targets</w:t>
              <w:br/>
              <w:t xml:space="preserve">            next_q_values = self._target_critic(next_observations, next_powerss)</w:t>
              <w:br/>
              <w:t xml:space="preserve">            next_q_values, _ = torch.min(next_q_values, dim=1, keepdim=True)</w:t>
              <w:br/>
              <w:t xml:space="preserve">            target_q_values = rewards * self.gamma * next_q_values</w:t>
              <w:br/>
              <w:br/>
              <w:t xml:space="preserve">        # Get current Q-values estimates for each critic network</w:t>
              <w:br/>
              <w:t xml:space="preserve">        current_q_values = self._critic(observations, powerss)</w:t>
              <w:br/>
              <w:br/>
              <w:t xml:space="preserve">        # Compute critic loss</w:t>
              <w:br/>
              <w:t xml:space="preserve">        critic_loss = self._mse_loss(current_q_values, target_q_values)</w:t>
              <w:br/>
              <w:t xml:space="preserve">        assert isinstance(critic_loss, torch.Tensor)</w:t>
              <w:br/>
              <w:t xml:space="preserve">        critic_losses.append(critic_loss.item())</w:t>
              <w:br/>
              <w:br/>
              <w:t xml:space="preserve">        # Optimize the critics</w:t>
              <w:br/>
              <w:t xml:space="preserve">        self._critic_optimizer.zero_grad()</w:t>
              <w:br/>
              <w:t xml:space="preserve">        try:</w:t>
              <w:br/>
              <w:t xml:space="preserve">            critic_loss.backward()</w:t>
              <w:br/>
              <w:t xml:space="preserve">        except RuntimeError:</w:t>
              <w:br/>
              <w:t xml:space="preserve">            self._memory.clear()</w:t>
              <w:br/>
              <w:t xml:space="preserve">            print('Critic loss inplace')</w:t>
              <w:br/>
              <w:t xml:space="preserve">            return</w:t>
              <w:br/>
              <w:t xml:space="preserve">        self._critic_optimizer.step()</w:t>
              <w:br/>
              <w:br/>
              <w:t xml:space="preserve">        critic_forward = self._critic.forward</w:t>
              <w:br/>
              <w:t xml:space="preserve">        # assert isinstance(critic_forward, torch.Module)</w:t>
              <w:br/>
              <w:t xml:space="preserve">        # assert not isinstance(critic_forward, torch.Tensor)</w:t>
              <w:br/>
              <w:t xml:space="preserve">        mai_loss = -critic_forward(observations, self._mai_net(observations)).mean()</w:t>
              <w:br/>
              <w:t xml:space="preserve">        actor_losses.append(mai_loss.item())</w:t>
              <w:br/>
              <w:br/>
              <w:t xml:space="preserve">        # Optimize the actor</w:t>
              <w:br/>
              <w:t xml:space="preserve">        self._mai_optimizer.zero_grad()</w:t>
              <w:br/>
              <w:t xml:space="preserve">        mai_loss.backward()</w:t>
              <w:br/>
              <w:t xml:space="preserve">        self._mai_optimizer.step()</w:t>
              <w:br/>
              <w:br/>
              <w:t xml:space="preserve">        polyak_update(self._critic.parameters(), self._target_critic.parameters(), self.tau)</w:t>
              <w:br/>
              <w:t xml:space="preserve">        polyak_update(self._mai_net.parameters(), self._mai_net.parameters(), self.tau)</w:t>
              <w:br/>
              <w:t xml:space="preserve">        # Copy running stats, see GH issue #996</w:t>
              <w:br/>
              <w:t xml:space="preserve">        # polyak_update(self.critic_batch_norm_stats, self.critic_batch_norm_stats_target, 1.0)</w:t>
              <w:br/>
              <w:t xml:space="preserve">        # polyak_update(self.actor_batch_norm_stats, self.actor_batch_norm_stats_target, 1.0)</w:t>
              <w:br/>
              <w:br/>
              <w:t xml:space="preserve">        print(</w:t>
              <w:br/>
              <w:t xml:space="preserve">            f"{self._epoch_num: &gt;5}"[:5],</w:t>
              <w:br/>
              <w:t xml:space="preserve">            f"{self._memory.sum_reward()}"[:9],</w:t>
              <w:br/>
              <w:t xml:space="preserve">            f"{self._memory.avg_reward()}"[:9],</w:t>
              <w:br/>
              <w:t xml:space="preserve">            f"{critic_loss}"[:11],</w:t>
              <w:br/>
              <w:t xml:space="preserve">            f"{mai_loss}"[:7],</w:t>
              <w:br/>
              <w:t xml:space="preserve">            sep=' | '</w:t>
              <w:br/>
              <w:t xml:space="preserve">        )</w:t>
              <w:br/>
              <w:t xml:space="preserve">        self._memory.clear()</w:t>
            </w:r>
          </w:p>
        </w:tc>
      </w:tr>
    </w:tbl>
    <w:p/>
    <w:p>
      <w:r>
        <w:tab/>
      </w:r>
      <w:r>
        <w:br w:type="page"/>
      </w:r>
    </w:p>
    <w:p>
      <w:pPr>
        <w:pStyle w:val="Heading2"/>
        <w:jc w:val="center"/>
      </w:pPr>
      <w:bookmarkStart w:id="_Приложение_Г_-_Структуры_данных,_используемые_системой" w:name="_Приложение_Г_-_Структуры_данных,_используемые_системой"/>
      <w:bookmarkEnd w:id="_Приложение_Г_-_Структуры_данных,_используемые_системой"/>
      <w:r>
        <w:t>Приложение Г - Структуры данных, используемые системой</w:t>
      </w:r>
    </w:p>
    <w:p>
      <w:pPr>
        <w:pStyle w:val="TableName"/>
      </w:pPr>
      <w:r>
        <w:t>Листинг 4. Структуры данных системы</w:t>
      </w:r>
    </w:p>
    <w:tbl>
      <w:tblPr>
        <w:tblStyle w:val="TableGrid"/>
        <w:tblW w:type="auto" w:w="0"/>
        <w:tblLook w:firstColumn="1" w:firstRow="1" w:lastColumn="0" w:lastRow="0" w:noHBand="0" w:noVBand="1" w:val="04A0"/>
      </w:tblPr>
      <w:tblGrid>
        <w:gridCol w:w="9648"/>
      </w:tblGrid>
      <w:tr>
        <w:tc>
          <w:tcPr>
            <w:tcW w:type="dxa" w:w="9648"/>
          </w:tcPr>
          <w:p>
            <w:pPr>
              <w:pStyle w:val="Listing"/>
              <w:jc w:val="left"/>
            </w:pPr>
            <w:r>
              <w:t>from typing import (</w:t>
              <w:br/>
              <w:t xml:space="preserve">    Literal, Type, NamedTuple, Annotated,</w:t>
              <w:br/>
              <w:t xml:space="preserve">    Mapping, Iterable,</w:t>
              <w:br/>
              <w:t xml:space="preserve">    TYPE_CHECKING</w:t>
              <w:br/>
              <w:t>)</w:t>
              <w:br/>
              <w:t>import enum</w:t>
              <w:br/>
              <w:t>from dataclasses import dataclass, field</w:t>
              <w:br/>
              <w:t>from math import tanh, exp</w:t>
              <w:br/>
              <w:br/>
              <w:t>import numpy as np</w:t>
              <w:br/>
              <w:t>import torch</w:t>
              <w:br/>
              <w:br/>
              <w:t>from mai.capnp.names import (</w:t>
              <w:br/>
              <w:t xml:space="preserve">    MAIControls,</w:t>
              <w:br/>
              <w:t xml:space="preserve">    MAIGameState,</w:t>
              <w:br/>
              <w:t xml:space="preserve">    MAIVector,</w:t>
              <w:br/>
              <w:t xml:space="preserve">    MAIRotator</w:t>
              <w:br/>
              <w:t>)</w:t>
              <w:br/>
              <w:t>from mai.settings import Settings</w:t>
              <w:br/>
              <w:br/>
              <w:t>if TYPE_CHECKING:</w:t>
              <w:br/>
              <w:t xml:space="preserve">    from numpy import typing as npt</w:t>
              <w:br/>
              <w:t xml:space="preserve">    import torch</w:t>
              <w:br/>
              <w:t xml:space="preserve">    from mai.ai.networks.base import ModuleBase</w:t>
              <w:br/>
              <w:t xml:space="preserve">    CAR_OR_BALL = Literal['car'] | Literal['ball']</w:t>
              <w:br/>
              <w:t xml:space="preserve">    V_OR_AV = Literal['v'] | Literal['av']</w:t>
              <w:br/>
              <w:t xml:space="preserve">    MAGNITUDE_OFFSET_TYPING = dict[CAR_OR_BALL, dict[V_OR_AV, float]]</w:t>
              <w:br/>
              <w:t xml:space="preserve">    NumpyVector = Annotated[npt.NDArray[np.float32], Literal[3]]</w:t>
              <w:br/>
              <w:br/>
              <w:br/>
              <w:t>ARENA_SIZE: 'Vector'</w:t>
              <w:br/>
              <w:t>DENORMALIZATION_VECTOR: 'Vector'</w:t>
              <w:br/>
              <w:t>STATE_KEYS = (</w:t>
              <w:br/>
              <w:t xml:space="preserve">    'state.car.position.x',</w:t>
              <w:br/>
              <w:t xml:space="preserve">    'state.car.position.y',</w:t>
              <w:br/>
              <w:t xml:space="preserve">    'state.car.position.z',</w:t>
              <w:br/>
              <w:t xml:space="preserve">    'state.car.velocity.x',</w:t>
              <w:br/>
              <w:t xml:space="preserve">    'state.car.velocity.y',</w:t>
              <w:br/>
              <w:t xml:space="preserve">    'state.car.velocity.z',</w:t>
              <w:br/>
              <w:t xml:space="preserve">    'state.car.rotation.pitch',</w:t>
              <w:br/>
              <w:t xml:space="preserve">    'state.car.rotation.roll',</w:t>
              <w:br/>
              <w:t xml:space="preserve">    'state.car.rotation.yaw',</w:t>
              <w:br/>
              <w:t xml:space="preserve">    'state.car.angularVelocity.x',</w:t>
              <w:br/>
              <w:t xml:space="preserve">    'state.car.angularVelocity.y',</w:t>
              <w:br/>
              <w:t xml:space="preserve">    'state.car.angularVelocity.z',</w:t>
              <w:br/>
              <w:t xml:space="preserve">    'state.ball.position.x',</w:t>
              <w:br/>
              <w:t xml:space="preserve">    'state.ball.position.y',</w:t>
              <w:br/>
              <w:t xml:space="preserve">    'state.ball.position.z',</w:t>
              <w:br/>
              <w:t xml:space="preserve">    'state.ball.velocity.x',</w:t>
              <w:br/>
              <w:t xml:space="preserve">    'state.ball.velocity.y',</w:t>
              <w:br/>
              <w:t xml:space="preserve">    'state.ball.velocity.z',</w:t>
              <w:br/>
              <w:t xml:space="preserve">    'state.ball.rotation.pitch',</w:t>
              <w:br/>
              <w:t xml:space="preserve">    'state.ball.rotation.roll',</w:t>
              <w:br/>
              <w:t xml:space="preserve">    'state.ball.rotation.yaw',</w:t>
              <w:br/>
              <w:t xml:space="preserve">    'state.ball.angularVelocity.x',</w:t>
              <w:br/>
              <w:t xml:space="preserve">    'state.ball.angularVelocity.y',</w:t>
              <w:br/>
              <w:t xml:space="preserve">    'state.ball.angularVelocity.z',</w:t>
              <w:br/>
              <w:t xml:space="preserve">    'state.dead',</w:t>
              <w:br/>
              <w:t xml:space="preserve">    'state.boostAmount',</w:t>
              <w:br/>
              <w:t xml:space="preserve">    'MAIGameState',</w:t>
              <w:br/>
              <w:t>)</w:t>
              <w:br/>
              <w:t>CONTROLS_KEYS = (</w:t>
              <w:br/>
              <w:t xml:space="preserve">    'controls.throttle',</w:t>
              <w:br/>
              <w:t xml:space="preserve">    'controls.steer',</w:t>
              <w:br/>
              <w:t xml:space="preserve">    'controls.pitch',</w:t>
              <w:br/>
              <w:t xml:space="preserve">    'controls.yaw',</w:t>
              <w:br/>
              <w:t xml:space="preserve">    'controls.roll',</w:t>
              <w:br/>
              <w:t xml:space="preserve">    'controls.boost',</w:t>
              <w:br/>
              <w:t xml:space="preserve">    'controls.jump',</w:t>
              <w:br/>
              <w:t xml:space="preserve">    'controls.handbrake',</w:t>
              <w:br/>
              <w:t xml:space="preserve">    'controls.dodgeVertical',</w:t>
              <w:br/>
              <w:t xml:space="preserve">    'controls.dodgeStrafe',</w:t>
              <w:br/>
              <w:t>)</w:t>
              <w:br/>
              <w:t>REWARD_KEY = '_reward'</w:t>
              <w:br/>
              <w:t>POWERS_LEY = '_powers'</w:t>
              <w:br/>
              <w:br/>
              <w:br/>
              <w:t>class DodgeVerticalType(enum.IntEnum):</w:t>
              <w:br/>
              <w:t xml:space="preserve">    BACKWARD = -1</w:t>
              <w:br/>
              <w:t xml:space="preserve">    NONE = 0</w:t>
              <w:br/>
              <w:t xml:space="preserve">    FORWARD = 1</w:t>
              <w:br/>
              <w:br/>
              <w:t>class DodgeStrafeType(enum.IntEnum):</w:t>
              <w:br/>
              <w:t xml:space="preserve">    LEFT = -1</w:t>
              <w:br/>
              <w:t xml:space="preserve">    NONE = 0</w:t>
              <w:br/>
              <w:t xml:space="preserve">    RIGHT = 1</w:t>
              <w:br/>
              <w:br/>
              <w:t>class RunType(str, enum.Enum):</w:t>
              <w:br/>
              <w:t xml:space="preserve">    CUSTOM_TRAINING = 'Custom training'</w:t>
              <w:br/>
              <w:t xml:space="preserve">    FREEPLAY = 'Freeplay'</w:t>
              <w:br/>
              <w:t xml:space="preserve">    v11 = '1v1'</w:t>
              <w:br/>
              <w:t xml:space="preserve">    v22 = '2v2'</w:t>
              <w:br/>
              <w:t xml:space="preserve">    v33 = '3v3'</w:t>
              <w:br/>
              <w:t xml:space="preserve">    v44 = '4v4'</w:t>
              <w:br/>
              <w:br/>
              <w:t>class RestartReason(str, enum.Enum):</w:t>
              <w:br/>
              <w:t xml:space="preserve">    BALL_TOUCH = 'Ball touch'</w:t>
              <w:br/>
              <w:t xml:space="preserve">    BALL_EXPLODE = 'Goal explode'</w:t>
              <w:br/>
              <w:t xml:space="preserve">    TIMEOUT = 'Timeout'</w:t>
              <w:br/>
              <w:br/>
              <w:t>class RunParameters(NamedTuple):</w:t>
              <w:br/>
              <w:t xml:space="preserve">    type: RunType</w:t>
              <w:br/>
              <w:t xml:space="preserve">    modules: list[str]</w:t>
              <w:br/>
              <w:t xml:space="preserve">    rewards: Mapping[str, float]</w:t>
              <w:br/>
              <w:t xml:space="preserve">    restart_reasons: set[RestartReason]</w:t>
              <w:br/>
              <w:t xml:space="preserve">    restart_timeout: int</w:t>
              <w:br/>
              <w:t xml:space="preserve">    random_threshold: float</w:t>
              <w:br/>
              <w:t xml:space="preserve">    random_jump: bool</w:t>
              <w:br/>
              <w:br/>
              <w:t>class Vector:</w:t>
              <w:br/>
              <w:t xml:space="preserve">    __slots__ = ('_arr',)</w:t>
              <w:br/>
              <w:br/>
              <w:t xml:space="preserve">    def __init__(self, arr: 'NumpyVector') -&gt; None:</w:t>
              <w:br/>
              <w:t xml:space="preserve">        self._arr = arr</w:t>
              <w:br/>
              <w:br/>
              <w:t xml:space="preserve">    def __str__(self) -&gt; str:</w:t>
              <w:br/>
              <w:t xml:space="preserve">        return str(self._arr)</w:t>
              <w:br/>
              <w:br/>
              <w:t xml:space="preserve">    def __repr__(self) -&gt; str:</w:t>
              <w:br/>
              <w:t xml:space="preserve">        return f"&lt;V {self._arr[0]:.2f} {self._arr[1]:.2f} {self._arr[2]:.2f}&gt;"</w:t>
              <w:br/>
              <w:br/>
              <w:t xml:space="preserve">    def __sub__(self: 'Vector', other: 'Vector') -&gt; 'Vector':</w:t>
              <w:br/>
              <w:t xml:space="preserve">        return type(self)(self._arr - other._arr)</w:t>
              <w:br/>
              <w:br/>
              <w:t xml:space="preserve">    def __mul__(self: 'Vector', other: 'Vector') -&gt; 'Vector':</w:t>
              <w:br/>
              <w:t xml:space="preserve">        return type(self)(self._arr * other._arr)</w:t>
              <w:br/>
              <w:br/>
              <w:t xml:space="preserve">    def __getitem__(self, index: int) -&gt; float:</w:t>
              <w:br/>
              <w:t xml:space="preserve">        assert isinstance(index, int)</w:t>
              <w:br/>
              <w:t xml:space="preserve">        assert 0 &lt;= index &lt;= 2</w:t>
              <w:br/>
              <w:t xml:space="preserve">        return self._arr[index]</w:t>
              <w:br/>
              <w:br/>
              <w:t xml:space="preserve">    @property</w:t>
              <w:br/>
              <w:t xml:space="preserve">    def x(self) -&gt; float:</w:t>
              <w:br/>
              <w:t xml:space="preserve">        return self._arr[0]</w:t>
              <w:br/>
              <w:br/>
              <w:t xml:space="preserve">    @property</w:t>
              <w:br/>
              <w:t xml:space="preserve">    def y(self) -&gt; float:</w:t>
              <w:br/>
              <w:t xml:space="preserve">        return self._arr[1]</w:t>
              <w:br/>
              <w:br/>
              <w:t xml:space="preserve">    @property</w:t>
              <w:br/>
              <w:t xml:space="preserve">    def z(self) -&gt; float:</w:t>
              <w:br/>
              <w:t xml:space="preserve">        return self._arr[2]</w:t>
              <w:br/>
              <w:br/>
              <w:t xml:space="preserve">    def magnitude(self) -&gt; float:</w:t>
              <w:br/>
              <w:t xml:space="preserve">        return (((</w:t>
              <w:br/>
              <w:t xml:space="preserve">            self._arr*DENORMALIZATION_VECTOR._arr</w:t>
              <w:br/>
              <w:t xml:space="preserve">        )**2).sum())**0.5</w:t>
              <w:br/>
              <w:br/>
              <w:t xml:space="preserve">    @classmethod</w:t>
              <w:br/>
              <w:t xml:space="preserve">    def from_mai[T:Vector](cls: Type[T], v: MAIVector) -&gt; T:</w:t>
              <w:br/>
              <w:t xml:space="preserve">        return cls(np.array((v.x, v.y, v.z)))</w:t>
              <w:br/>
              <w:br/>
              <w:t>@dataclass(frozen=True, slots=True, kw_only=True)</w:t>
              <w:br/>
              <w:t>class NormalControls:</w:t>
              <w:br/>
              <w:t xml:space="preserve">    throttle: float = field(default=0)</w:t>
              <w:br/>
              <w:t xml:space="preserve">    steer: float = field(default=0)</w:t>
              <w:br/>
              <w:t xml:space="preserve">    pitch: float = field(default=0)</w:t>
              <w:br/>
              <w:t xml:space="preserve">    yaw: float = field(default=0)</w:t>
              <w:br/>
              <w:t xml:space="preserve">    roll: float = field(default=0)</w:t>
              <w:br/>
              <w:t xml:space="preserve">    boost: bool = field(default=False)</w:t>
              <w:br/>
              <w:t xml:space="preserve">    jump: bool = field(default=False)</w:t>
              <w:br/>
              <w:t xml:space="preserve">    handbrake: bool = field(default=False)</w:t>
              <w:br/>
              <w:t xml:space="preserve">    dodgeVertical: DodgeVerticalType = field(default=DodgeVerticalType.NONE)</w:t>
              <w:br/>
              <w:t xml:space="preserve">    dodgeStrafe: DodgeStrafeType = field(default=DodgeStrafeType.NONE)</w:t>
              <w:br/>
              <w:br/>
              <w:t xml:space="preserve">    def toMAIControls(self) -&gt; MAIControls:</w:t>
              <w:br/>
              <w:t xml:space="preserve">        assert -1 &lt;= self.throttle      &lt;= 1</w:t>
              <w:br/>
              <w:t xml:space="preserve">        assert -1 &lt;= self.steer         &lt;= 1</w:t>
              <w:br/>
              <w:t xml:space="preserve">        assert -1 &lt;= self.pitch         &lt;= 1</w:t>
              <w:br/>
              <w:t xml:space="preserve">        assert -1 &lt;= self.yaw           &lt;= 1</w:t>
              <w:br/>
              <w:t xml:space="preserve">        assert -1 &lt;= self.roll          &lt;= 1</w:t>
              <w:br/>
              <w:t xml:space="preserve">        assert isinstance(self.boost, bool)</w:t>
              <w:br/>
              <w:t xml:space="preserve">        assert isinstance(self.jump, bool)</w:t>
              <w:br/>
              <w:t xml:space="preserve">        assert isinstance(self.handbrake, bool)</w:t>
              <w:br/>
              <w:t xml:space="preserve">        assert isinstance(self.dodgeVertical, DodgeVerticalType)</w:t>
              <w:br/>
              <w:t xml:space="preserve">        assert isinstance(self.dodgeStrafe, DodgeStrafeType)</w:t>
              <w:br/>
              <w:br/>
              <w:t xml:space="preserve">        controls = MAIControls.new_message()</w:t>
              <w:br/>
              <w:t xml:space="preserve">        if abs(self.throttle) &gt; Settings.control_apply_threshold:</w:t>
              <w:br/>
              <w:t xml:space="preserve">            controls.throttle = self.throttle</w:t>
              <w:br/>
              <w:t xml:space="preserve">        if abs(self.steer) &gt; Settings.control_apply_threshold:</w:t>
              <w:br/>
              <w:t xml:space="preserve">            controls.steer = self.steer</w:t>
              <w:br/>
              <w:t xml:space="preserve">        if abs(self.pitch) &gt; Settings.control_apply_threshold:</w:t>
              <w:br/>
              <w:t xml:space="preserve">            controls.pitch = self.pitch</w:t>
              <w:br/>
              <w:t xml:space="preserve">        if abs(self.yaw) &gt; Settings.control_apply_threshold:</w:t>
              <w:br/>
              <w:t xml:space="preserve">            controls.yaw = self.yaw</w:t>
              <w:br/>
              <w:t xml:space="preserve">        if abs(self.roll) &gt; Settings.control_apply_threshold:</w:t>
              <w:br/>
              <w:t xml:space="preserve">            controls.roll = self.roll</w:t>
              <w:br/>
              <w:t xml:space="preserve">        if self.boost: controls.boost = True</w:t>
              <w:br/>
              <w:t xml:space="preserve">        if self.jump: controls.jump = True</w:t>
              <w:br/>
              <w:t xml:space="preserve">        if self.handbrake: controls.handbrake = True</w:t>
              <w:br/>
              <w:t xml:space="preserve">        if self.dodgeVertical.value != 0: controls.dodgeForward = float(self.dodgeVertical.value)</w:t>
              <w:br/>
              <w:t xml:space="preserve">        if self.dodgeStrafe.value != 0: controls.dodgeStrafe = float(self.dodgeStrafe.value)</w:t>
              <w:br/>
              <w:t xml:space="preserve">        return controls</w:t>
              <w:br/>
              <w:br/>
              <w:br/>
              <w:t>@dataclass(frozen=True, slots=True, kw_only=True)</w:t>
              <w:br/>
              <w:t>class FloatControls:</w:t>
              <w:br/>
              <w:t xml:space="preserve">    throttle: float = field(default=0)</w:t>
              <w:br/>
              <w:t xml:space="preserve">    steer: float = field(default=0)</w:t>
              <w:br/>
              <w:t xml:space="preserve">    pitch: float = field(default=0)</w:t>
              <w:br/>
              <w:t xml:space="preserve">    yaw: float = field(default=0)</w:t>
              <w:br/>
              <w:t xml:space="preserve">    roll: float = field(default=0)</w:t>
              <w:br/>
              <w:t xml:space="preserve">    boost: float = field(default=0)</w:t>
              <w:br/>
              <w:t xml:space="preserve">    jump: float = field(default=0)</w:t>
              <w:br/>
              <w:t xml:space="preserve">    handbrake: float = field(default=0)</w:t>
              <w:br/>
              <w:t xml:space="preserve">    dodgeVertical: float = field(default=0)</w:t>
              <w:br/>
              <w:t xml:space="preserve">    dodgeStrafe: float = field(default=0)</w:t>
              <w:br/>
              <w:br/>
              <w:t xml:space="preserve">    @staticmethod</w:t>
              <w:br/>
              <w:t xml:space="preserve">    def absMax(value_n: float, value_p: float) -&gt; float:</w:t>
              <w:br/>
              <w:t xml:space="preserve">        """</w:t>
              <w:br/>
              <w:t xml:space="preserve">        absMax(0.5, 0.7) -&gt; 0.7</w:t>
              <w:br/>
              <w:t xml:space="preserve">        absMax(0.7, 0.5) -&gt; -0.7</w:t>
              <w:br/>
              <w:t xml:space="preserve">        absMax(0.7, 0.5) -&gt; -0.7</w:t>
              <w:br/>
              <w:t xml:space="preserve">        absMax(0.5, 0.5) -&gt; 0.5</w:t>
              <w:br/>
              <w:t xml:space="preserve">        """</w:t>
              <w:br/>
              <w:t xml:space="preserve">        assert isinstance(value_n, float)</w:t>
              <w:br/>
              <w:t xml:space="preserve">        assert isinstance(value_p, float)</w:t>
              <w:br/>
              <w:t xml:space="preserve">        assert 0 &lt;= value_n &lt;= 1</w:t>
              <w:br/>
              <w:t xml:space="preserve">        assert 0 &lt;= value_p &lt;= 1</w:t>
              <w:br/>
              <w:t xml:space="preserve">        # return -value_n if abs(value_n) &gt; value_p else value_p</w:t>
              <w:br/>
              <w:t xml:space="preserve">        return value_p-value_n</w:t>
              <w:br/>
              <w:br/>
              <w:t xml:space="preserve">    def toNormalControls(self) -&gt; NormalControls:</w:t>
              <w:br/>
              <w:t xml:space="preserve">        assert -1 &lt;= self.throttle      &lt;= 1</w:t>
              <w:br/>
              <w:t xml:space="preserve">        assert -1 &lt;= self.steer         &lt;= 1</w:t>
              <w:br/>
              <w:t xml:space="preserve">        assert -1 &lt;= self.pitch         &lt;= 1</w:t>
              <w:br/>
              <w:t xml:space="preserve">        assert -1 &lt;= self.yaw           &lt;= 1</w:t>
              <w:br/>
              <w:t xml:space="preserve">        assert -1 &lt;= self.roll          &lt;= 1</w:t>
              <w:br/>
              <w:t xml:space="preserve">        assert  0 &lt;= self.boost         &lt;= 1</w:t>
              <w:br/>
              <w:t xml:space="preserve">        assert  0 &lt;= self.jump          &lt;= 1</w:t>
              <w:br/>
              <w:t xml:space="preserve">        assert  0 &lt;= self.handbrake     &lt;= 1</w:t>
              <w:br/>
              <w:t xml:space="preserve">        assert -1 &lt;= self.dodgeVertical &lt;= 1</w:t>
              <w:br/>
              <w:t xml:space="preserve">        assert -1 &lt;= self.dodgeStrafe   &lt;= 1</w:t>
              <w:br/>
              <w:br/>
              <w:t xml:space="preserve">        return NormalControls(</w:t>
              <w:br/>
              <w:t xml:space="preserve">            throttle=self.throttle,</w:t>
              <w:br/>
              <w:t xml:space="preserve">            steer=self.steer,</w:t>
              <w:br/>
              <w:t xml:space="preserve">            pitch=self.pitch,</w:t>
              <w:br/>
              <w:t xml:space="preserve">            yaw=self.yaw,</w:t>
              <w:br/>
              <w:t xml:space="preserve">            roll=self.roll,</w:t>
              <w:br/>
              <w:t xml:space="preserve">            boost=bool(round(self.boost)),</w:t>
              <w:br/>
              <w:t xml:space="preserve">            jump=bool(round(self.jump)),</w:t>
              <w:br/>
              <w:t xml:space="preserve">            handbrake=bool(round(self.handbrake)),</w:t>
              <w:br/>
              <w:t xml:space="preserve">            dodgeVertical=DodgeVerticalType(round(self.dodgeVertical)),</w:t>
              <w:br/>
              <w:t xml:space="preserve">            dodgeStrafe=DodgeStrafeType(round(self.dodgeStrafe))</w:t>
              <w:br/>
              <w:t xml:space="preserve">        )</w:t>
              <w:br/>
              <w:br/>
              <w:t xml:space="preserve">    @classmethod</w:t>
              <w:br/>
              <w:t xml:space="preserve">    def from_dict_float[T:FloatControls](cls: Type[T], d: Mapping[str, float]) -&gt; T:</w:t>
              <w:br/>
              <w:t xml:space="preserve">        return cls(</w:t>
              <w:br/>
              <w:t xml:space="preserve">            throttle = d.get('throttle', 0),</w:t>
              <w:br/>
              <w:t xml:space="preserve">            steer = d.get('steer', 0),</w:t>
              <w:br/>
              <w:t xml:space="preserve">            pitch = d.get('pitch', 0),</w:t>
              <w:br/>
              <w:t xml:space="preserve">            yaw = d.get('yaw', 0),</w:t>
              <w:br/>
              <w:t xml:space="preserve">            roll = d.get('roll', 0),</w:t>
              <w:br/>
              <w:t xml:space="preserve">            boost = d.get('boost', 0),</w:t>
              <w:br/>
              <w:t xml:space="preserve">            jump = d.get('jump', 0),</w:t>
              <w:br/>
              <w:t xml:space="preserve">            handbrake = d.get('handbrake', 0),</w:t>
              <w:br/>
              <w:t xml:space="preserve">            dodgeVertical = d.get('dodgeVertical', 0),</w:t>
              <w:br/>
              <w:t xml:space="preserve">            dodgeStrafe = d.get('dodgeStrafe', 0)</w:t>
              <w:br/>
              <w:t xml:space="preserve">        )</w:t>
              <w:br/>
              <w:br/>
              <w:t>@dataclass(frozen=False, slots=True, kw_only=True)</w:t>
              <w:br/>
              <w:t>class AdditionalContext:</w:t>
              <w:br/>
              <w:t xml:space="preserve">    """</w:t>
              <w:br/>
              <w:t xml:space="preserve">    Additional context values, that changes based on messages from server</w:t>
              <w:br/>
              <w:t xml:space="preserve">    """</w:t>
              <w:br/>
              <w:t xml:space="preserve">    # Multiplier based on player team</w:t>
              <w:br/>
              <w:t xml:space="preserve">    # If on car spawn y is negative, than we place here -1, else 1</w:t>
              <w:br/>
              <w:t xml:space="preserve">    team_multiplier: Literal[-1, 1] = field(default=1)</w:t>
              <w:br/>
              <w:t xml:space="preserve">    latest_message: MAIGameState.MessageType = field(default='none')</w:t>
              <w:br/>
              <w:t xml:space="preserve">    exchanges_since_latest_message: int = field(default=0)</w:t>
              <w:br/>
              <w:t xml:space="preserve">    magnitude_offsets: 'MAGNITUDE_OFFSET_TYPING' = field(</w:t>
              <w:br/>
              <w:t xml:space="preserve">        default_factory=lambda: {'car': {'v': 0, 'av': 0}, 'ball': {'v': 0, 'av': 0}}</w:t>
              <w:br/>
              <w:t xml:space="preserve">    )</w:t>
              <w:br/>
              <w:br/>
              <w:br/>
              <w:t>class ModulesOutputMapping(dict):</w:t>
              <w:br/>
              <w:t xml:space="preserve">    @classmethod</w:t>
              <w:br/>
              <w:t xml:space="preserve">    def create_random_controls[T: ModulesOutputMapping](</w:t>
              <w:br/>
              <w:t xml:space="preserve">        cls: Type[T],</w:t>
              <w:br/>
              <w:t xml:space="preserve">        /,</w:t>
              <w:br/>
              <w:t xml:space="preserve">        requires_grad: bool = True,</w:t>
              <w:br/>
              <w:t xml:space="preserve">        random_jump: bool = False</w:t>
              <w:br/>
              <w:t xml:space="preserve">    ) -&gt; T:</w:t>
              <w:br/>
              <w:t xml:space="preserve">        assert isinstance(requires_grad, bool)</w:t>
              <w:br/>
              <w:t xml:space="preserve">        assert isinstance(random_jump, bool)</w:t>
              <w:br/>
              <w:t xml:space="preserve">        output = cls({</w:t>
              <w:br/>
              <w:t xml:space="preserve">            key: [torch.rand((), requires_grad=requires_grad)] for key in CONTROLS_KEYS</w:t>
              <w:br/>
              <w:t xml:space="preserve">        })</w:t>
              <w:br/>
              <w:t xml:space="preserve">        if not random_jump:</w:t>
              <w:br/>
              <w:t xml:space="preserve">            output['controls.jump'] = [torch.tensor(0., dtype=torch.get_default_dtype())]</w:t>
              <w:br/>
              <w:t xml:space="preserve">        return output</w:t>
              <w:br/>
              <w:br/>
              <w:t xml:space="preserve">    @classmethod</w:t>
              <w:br/>
              <w:t xml:space="preserve">    def fromMAIGameState[T: ModulesOutputMapping](</w:t>
              <w:br/>
              <w:t xml:space="preserve">        cls: Type[T],</w:t>
              <w:br/>
              <w:t xml:space="preserve">        s: MAIGameState,</w:t>
              <w:br/>
              <w:t xml:space="preserve">        requires_grad: bool = True</w:t>
              <w:br/>
              <w:t xml:space="preserve">    ) -&gt; T:</w:t>
              <w:br/>
              <w:t xml:space="preserve">        d = dict()</w:t>
              <w:br/>
              <w:t xml:space="preserve">        vtt = cls._vector_to_tensors</w:t>
              <w:br/>
              <w:t xml:space="preserve">        rtt = cls._rotator_to_tensors</w:t>
              <w:br/>
              <w:t xml:space="preserve">        car_position = vtt(s.car.position)</w:t>
              <w:br/>
              <w:t xml:space="preserve">        car_velocity = vtt(s.car.velocity)</w:t>
              <w:br/>
              <w:t xml:space="preserve">        car_rotation = rtt(s.car.rotation)</w:t>
              <w:br/>
              <w:t xml:space="preserve">        car_angularVelocity = vtt(s.car.angularVelocity)</w:t>
              <w:br/>
              <w:t xml:space="preserve">        ball_position = vtt(s.ball.position)</w:t>
              <w:br/>
              <w:t xml:space="preserve">        ball_velocity = vtt(s.ball.velocity)</w:t>
              <w:br/>
              <w:t xml:space="preserve">        ball_rotation = rtt(s.ball.rotation)</w:t>
              <w:br/>
              <w:t xml:space="preserve">        ball_angularVelocity = vtt(s.ball.angularVelocity)</w:t>
              <w:br/>
              <w:t xml:space="preserve">        dead = torch.tensor(</w:t>
              <w:br/>
              <w:t xml:space="preserve">            float(s.dead),</w:t>
              <w:br/>
              <w:t xml:space="preserve">            requires_grad=requires_grad</w:t>
              <w:br/>
              <w:t xml:space="preserve">        )</w:t>
              <w:br/>
              <w:t xml:space="preserve">        boostAmount = torch.tensor(</w:t>
              <w:br/>
              <w:t xml:space="preserve">            float(s.boostAmount),</w:t>
              <w:br/>
              <w:t xml:space="preserve">            requires_grad=requires_grad</w:t>
              <w:br/>
              <w:t xml:space="preserve">        )</w:t>
              <w:br/>
              <w:t xml:space="preserve">        for name, value in [</w:t>
              <w:br/>
              <w:t xml:space="preserve">            ('state.car.position.x', [car_position[0]]),</w:t>
              <w:br/>
              <w:t xml:space="preserve">            ('state.car.position.y', [car_position[1]]),</w:t>
              <w:br/>
              <w:t xml:space="preserve">            ('state.car.position.z', [car_position[2]]),</w:t>
              <w:br/>
              <w:t xml:space="preserve">            ('state.car.velocity.x', [car_velocity[0]]),</w:t>
              <w:br/>
              <w:t xml:space="preserve">            ('state.car.velocity.y', [car_velocity[1]]),</w:t>
              <w:br/>
              <w:t xml:space="preserve">            ('state.car.velocity.z', [car_velocity[2]]),</w:t>
              <w:br/>
              <w:t xml:space="preserve">            ('state.car.rotation.pitch', [car_rotation[0]]),</w:t>
              <w:br/>
              <w:t xml:space="preserve">            ('state.car.rotation.roll', [car_rotation[1]]),</w:t>
              <w:br/>
              <w:t xml:space="preserve">            ('state.car.rotation.yaw', [car_rotation[2]]),</w:t>
              <w:br/>
              <w:t xml:space="preserve">            ('state.car.angularVelocity.x', [car_angularVelocity[0]]),</w:t>
              <w:br/>
              <w:t xml:space="preserve">            ('state.car.angularVelocity.y', [car_angularVelocity[1]]),</w:t>
              <w:br/>
              <w:t xml:space="preserve">            ('state.car.angularVelocity.z', [car_angularVelocity[2]]),</w:t>
              <w:br/>
              <w:t xml:space="preserve">            ('state.ball.position.x', [ball_position[0]]),</w:t>
              <w:br/>
              <w:t xml:space="preserve">            ('state.ball.position.y', [ball_position[1]]),</w:t>
              <w:br/>
              <w:t xml:space="preserve">            ('state.ball.position.z', [ball_position[2]]),</w:t>
              <w:br/>
              <w:t xml:space="preserve">            ('state.ball.velocity.x', [ball_velocity[0]]),</w:t>
              <w:br/>
              <w:t xml:space="preserve">            ('state.ball.velocity.y', [ball_velocity[1]]),</w:t>
              <w:br/>
              <w:t xml:space="preserve">            ('state.ball.velocity.z', [ball_velocity[2]]),</w:t>
              <w:br/>
              <w:t xml:space="preserve">            ('state.ball.rotation.pitch', [ball_rotation[0]]),</w:t>
              <w:br/>
              <w:t xml:space="preserve">            ('state.ball.rotation.roll', [ball_rotation[1]]),</w:t>
              <w:br/>
              <w:t xml:space="preserve">            ('state.ball.rotation.yaw', [ball_rotation[2]]),</w:t>
              <w:br/>
              <w:t xml:space="preserve">            ('state.ball.angularVelocity.x', [ball_angularVelocity[0]]),</w:t>
              <w:br/>
              <w:t xml:space="preserve">            ('state.ball.angularVelocity.y', [ball_angularVelocity[1]]),</w:t>
              <w:br/>
              <w:t xml:space="preserve">            ('state.ball.angularVelocity.z', [ball_angularVelocity[2]]),</w:t>
              <w:br/>
              <w:t xml:space="preserve">            ('state.dead', [dead]),</w:t>
              <w:br/>
              <w:t xml:space="preserve">            ('state.boostAmount', [boostAmount]),</w:t>
              <w:br/>
              <w:t xml:space="preserve">            ('MAIGameState', s)</w:t>
              <w:br/>
              <w:t xml:space="preserve">        ]:</w:t>
              <w:br/>
              <w:t xml:space="preserve">            d[name] = value</w:t>
              <w:br/>
              <w:t xml:space="preserve">        assert set(d.keys()) == set(STATE_KEYS),\</w:t>
              <w:br/>
              <w:t xml:space="preserve">            f"{set(d.keys())}, {set(STATE_KEYS)}"</w:t>
              <w:br/>
              <w:t xml:space="preserve">        return cls(d)</w:t>
              <w:br/>
              <w:br/>
              <w:t xml:space="preserve">    @classmethod</w:t>
              <w:br/>
              <w:t xml:space="preserve">    def fromTensor[T: ModulesOutputMapping](cls: Type[T], tensor: 'torch.Tensor') -&gt; T:</w:t>
              <w:br/>
              <w:t xml:space="preserve">        assert tensor.shape == (26,), tensor</w:t>
              <w:br/>
              <w:t xml:space="preserve">        return cls([</w:t>
              <w:br/>
              <w:t xml:space="preserve">            ('state.car.position.x', [tensor[0]]),</w:t>
              <w:br/>
              <w:t xml:space="preserve">            ('state.car.position.y', [tensor[1]]),</w:t>
              <w:br/>
              <w:t xml:space="preserve">            ('state.car.position.z', [tensor[2]]),</w:t>
              <w:br/>
              <w:t xml:space="preserve">            ('state.car.velocity.x', [tensor[3]]),</w:t>
              <w:br/>
              <w:t xml:space="preserve">            ('state.car.velocity.y', [tensor[4]]),</w:t>
              <w:br/>
              <w:t xml:space="preserve">            ('state.car.velocity.z', [tensor[5]]),</w:t>
              <w:br/>
              <w:t xml:space="preserve">            ('state.car.rotation.pitch', [tensor[6]]),</w:t>
              <w:br/>
              <w:t xml:space="preserve">            ('state.car.rotation.roll', [tensor[7]]),</w:t>
              <w:br/>
              <w:t xml:space="preserve">            ('state.car.rotation.yaw', [tensor[8]]),</w:t>
              <w:br/>
              <w:t xml:space="preserve">            ('state.car.angularVelocity.x', [tensor[9]]),</w:t>
              <w:br/>
              <w:t xml:space="preserve">            ('state.car.angularVelocity.y', [tensor[10]]),</w:t>
              <w:br/>
              <w:t xml:space="preserve">            ('state.car.angularVelocity.z', [tensor[11]]),</w:t>
              <w:br/>
              <w:t xml:space="preserve">            ('state.ball.position.x', [tensor[12]]),</w:t>
              <w:br/>
              <w:t xml:space="preserve">            ('state.ball.position.y', [tensor[13]]),</w:t>
              <w:br/>
              <w:t xml:space="preserve">            ('state.ball.position.z', [tensor[14]]),</w:t>
              <w:br/>
              <w:t xml:space="preserve">            ('state.ball.velocity.x', [tensor[15]]),</w:t>
              <w:br/>
              <w:t xml:space="preserve">            ('state.ball.velocity.y', [tensor[16]]),</w:t>
              <w:br/>
              <w:t xml:space="preserve">            ('state.ball.velocity.z', [tensor[17]]),</w:t>
              <w:br/>
              <w:t xml:space="preserve">            ('state.ball.rotation.pitch', [tensor[18]]),</w:t>
              <w:br/>
              <w:t xml:space="preserve">            ('state.ball.rotation.roll', [tensor[19]]),</w:t>
              <w:br/>
              <w:t xml:space="preserve">            ('state.ball.rotation.yaw', [tensor[20]]),</w:t>
              <w:br/>
              <w:t xml:space="preserve">            ('state.ball.angularVelocity.x', [tensor[21]]),</w:t>
              <w:br/>
              <w:t xml:space="preserve">            ('state.ball.angularVelocity.y', [tensor[22]]),</w:t>
              <w:br/>
              <w:t xml:space="preserve">            ('state.ball.angularVelocity.z', [tensor[23]]),</w:t>
              <w:br/>
              <w:t xml:space="preserve">            ('state.dead', [tensor[24]]),</w:t>
              <w:br/>
              <w:t xml:space="preserve">            ('state.boostAmount', [tensor[25]]),</w:t>
              <w:br/>
              <w:t xml:space="preserve">        ])</w:t>
              <w:br/>
              <w:br/>
              <w:t xml:space="preserve">    @staticmethod</w:t>
              <w:br/>
              <w:t xml:space="preserve">    def _vector_to_tensors(</w:t>
              <w:br/>
              <w:t xml:space="preserve">        vector: MAIVector,</w:t>
              <w:br/>
              <w:t xml:space="preserve">        requires_grad: bool = True</w:t>
              <w:br/>
              <w:t xml:space="preserve">    ) -&gt; list['torch.Tensor']:</w:t>
              <w:br/>
              <w:t xml:space="preserve">        return [torch.tensor(</w:t>
              <w:br/>
              <w:t xml:space="preserve">            i, requires_grad=requires_grad</w:t>
              <w:br/>
              <w:t xml:space="preserve">        ) for i in vector.to_dict().values()]</w:t>
              <w:br/>
              <w:br/>
              <w:t xml:space="preserve">    @staticmethod</w:t>
              <w:br/>
              <w:t xml:space="preserve">    def _rotator_to_tensors(</w:t>
              <w:br/>
              <w:t xml:space="preserve">        rotator: MAIRotator,</w:t>
              <w:br/>
              <w:t xml:space="preserve">        requires_grad: bool = True</w:t>
              <w:br/>
              <w:t xml:space="preserve">    ) -&gt; list['torch.Tensor']:</w:t>
              <w:br/>
              <w:t xml:space="preserve">        return [torch.tensor(</w:t>
              <w:br/>
              <w:t xml:space="preserve">            i, requires_grad=requires_grad</w:t>
              <w:br/>
              <w:t xml:space="preserve">        ) for i in rotator.to_dict().values()]</w:t>
              <w:br/>
              <w:br/>
              <w:t xml:space="preserve">    def _avg_from_dict(</w:t>
              <w:br/>
              <w:t xml:space="preserve">        self, name: str, requires_grad: bool = True</w:t>
              <w:br/>
              <w:t xml:space="preserve">    ) -&gt; 'torch.Tensor | None':</w:t>
              <w:br/>
              <w:t xml:space="preserve">        values: list[torch.Tensor] = self.get(name, [])</w:t>
              <w:br/>
              <w:t xml:space="preserve">        if not values:</w:t>
              <w:br/>
              <w:t xml:space="preserve">            return None</w:t>
              <w:br/>
              <w:t xml:space="preserve">        assert isinstance(values, list), values</w:t>
              <w:br/>
              <w:t xml:space="preserve">        assert all((isinstance(i, torch.Tensor) for i in values)), values</w:t>
              <w:br/>
              <w:t xml:space="preserve">        try:</w:t>
              <w:br/>
              <w:t xml:space="preserve">            tensors = torch.tensor(</w:t>
              <w:br/>
              <w:t xml:space="preserve">                values,</w:t>
              <w:br/>
              <w:t xml:space="preserve">                dtype=torch.float,</w:t>
              <w:br/>
              <w:t xml:space="preserve">                requires_grad=requires_grad</w:t>
              <w:br/>
              <w:t xml:space="preserve">            )</w:t>
              <w:br/>
              <w:t xml:space="preserve">        except RuntimeError:</w:t>
              <w:br/>
              <w:t xml:space="preserve">            print(values)</w:t>
              <w:br/>
              <w:t xml:space="preserve">            raise</w:t>
              <w:br/>
              <w:t xml:space="preserve">        result = tensors.mean()  # type: ignore</w:t>
              <w:br/>
              <w:t xml:space="preserve">        return result</w:t>
              <w:br/>
              <w:br/>
              <w:t xml:space="preserve">    def has_state(self) -&gt; bool:</w:t>
              <w:br/>
              <w:t xml:space="preserve">        return STATE_KEYS[0] in self</w:t>
              <w:br/>
              <w:br/>
              <w:t xml:space="preserve">    def has_all_state(self) -&gt; bool:</w:t>
              <w:br/>
              <w:t xml:space="preserve">        return all((key in self for key in STATE_KEYS))</w:t>
              <w:br/>
              <w:br/>
              <w:t xml:space="preserve">    def has_controls(self) -&gt; bool:</w:t>
              <w:br/>
              <w:t xml:space="preserve">        return CONTROLS_KEYS[0] in self</w:t>
              <w:br/>
              <w:br/>
              <w:t xml:space="preserve">    def has_all_controls(self) -&gt; bool:</w:t>
              <w:br/>
              <w:t xml:space="preserve">        return all((key in self for key in CONTROLS_KEYS))</w:t>
              <w:br/>
              <w:br/>
              <w:t xml:space="preserve">    def has_any_controls(self) -&gt; bool:</w:t>
              <w:br/>
              <w:t xml:space="preserve">        return any((key in self for key in CONTROLS_KEYS))</w:t>
              <w:br/>
              <w:br/>
              <w:t xml:space="preserve">    def has_reward(self) -&gt; bool:</w:t>
              <w:br/>
              <w:t xml:space="preserve">        return REWARD_KEY in self</w:t>
              <w:br/>
              <w:br/>
              <w:t xml:space="preserve">    def has_powers(self) -&gt; bool:</w:t>
              <w:br/>
              <w:t xml:space="preserve">        return POWERS_LEY in self</w:t>
              <w:br/>
              <w:br/>
              <w:t xml:space="preserve">    @property</w:t>
              <w:br/>
              <w:t xml:space="preserve">    def reward(self) -&gt; float:</w:t>
              <w:br/>
              <w:t xml:space="preserve">        assert self.has_reward()</w:t>
              <w:br/>
              <w:t xml:space="preserve">        return self[REWARD_KEY]</w:t>
              <w:br/>
              <w:br/>
              <w:t xml:space="preserve">    @reward.setter</w:t>
              <w:br/>
              <w:t xml:space="preserve">    def reward(self, reward: float) -&gt; None:</w:t>
              <w:br/>
              <w:t xml:space="preserve">        assert isinstance(reward, float)</w:t>
              <w:br/>
              <w:t xml:space="preserve">        self[REWARD_KEY] = reward</w:t>
              <w:br/>
              <w:br/>
              <w:t xml:space="preserve">    @property</w:t>
              <w:br/>
              <w:t xml:space="preserve">    def powers(self) -&gt; torch.Tensor | None:</w:t>
              <w:br/>
              <w:t xml:space="preserve">        assert self.has_powers()</w:t>
              <w:br/>
              <w:t xml:space="preserve">        return self[POWERS_LEY]</w:t>
              <w:br/>
              <w:br/>
              <w:t xml:space="preserve">    @powers.setter</w:t>
              <w:br/>
              <w:t xml:space="preserve">    def powers(self, powers: torch.Tensor) -&gt; None:</w:t>
              <w:br/>
              <w:t xml:space="preserve">        assert isinstance(powers, torch.Tensor)</w:t>
              <w:br/>
              <w:t xml:space="preserve">        assert len(powers.shape) == 1</w:t>
              <w:br/>
              <w:t xml:space="preserve">        # assert all(0 &lt;= i.item() &lt;= 1 for i in powers), powers</w:t>
              <w:br/>
              <w:t xml:space="preserve">        self[POWERS_LEY] = powers</w:t>
              <w:br/>
              <w:br/>
              <w:t xml:space="preserve">    @property</w:t>
              <w:br/>
              <w:t xml:space="preserve">    def origin(self) -&gt; 'MAIGameState | None':</w:t>
              <w:br/>
              <w:t xml:space="preserve">        return self.get('MAIGameState', None)</w:t>
              <w:br/>
              <w:br/>
              <w:t xml:space="preserve">    def is_complete(self) -&gt; bool:</w:t>
              <w:br/>
              <w:t xml:space="preserve">        return self.has_state() and self.has_controls()</w:t>
              <w:br/>
              <w:br/>
              <w:t xml:space="preserve">    def extract_keys[T: ModulesOutputMapping](</w:t>
              <w:br/>
              <w:t xml:space="preserve">        self: T,</w:t>
              <w:br/>
              <w:t xml:space="preserve">        keys: Iterable[str],</w:t>
              <w:br/>
              <w:t xml:space="preserve">        requires_grad: bool = True</w:t>
              <w:br/>
              <w:t xml:space="preserve">    ) -&gt; T:</w:t>
              <w:br/>
              <w:t xml:space="preserve">        output: Mapping[str, list[torch.Tensor]] = dict()</w:t>
              <w:br/>
              <w:t xml:space="preserve">        for i in keys:</w:t>
              <w:br/>
              <w:t xml:space="preserve">            value = self._avg_from_dict(i, requires_grad=requires_grad)</w:t>
              <w:br/>
              <w:t xml:space="preserve">            if value is not None:</w:t>
              <w:br/>
              <w:t xml:space="preserve">                output[i] = [value]</w:t>
              <w:br/>
              <w:t xml:space="preserve">            else:</w:t>
              <w:br/>
              <w:t xml:space="preserve">                output[i] = [torch.tensor(0.0, requires_grad=requires_grad)]</w:t>
              <w:br/>
              <w:t xml:space="preserve">        return type(self)(output)</w:t>
              <w:br/>
              <w:br/>
              <w:t xml:space="preserve">    def extract_controls[T: ModulesOutputMapping](</w:t>
              <w:br/>
              <w:t xml:space="preserve">        self: T,</w:t>
              <w:br/>
              <w:t xml:space="preserve">        requires_grad: bool = True</w:t>
              <w:br/>
              <w:t xml:space="preserve">    ) -&gt; T:</w:t>
              <w:br/>
              <w:t xml:space="preserve">        return self.extract_keys(</w:t>
              <w:br/>
              <w:t xml:space="preserve">            keys=CONTROLS_KEYS,</w:t>
              <w:br/>
              <w:t xml:space="preserve">            requires_grad=requires_grad</w:t>
              <w:br/>
              <w:t xml:space="preserve">        )</w:t>
              <w:br/>
              <w:br/>
              <w:t xml:space="preserve">    def extract_state[T: ModulesOutputMapping](</w:t>
              <w:br/>
              <w:t xml:space="preserve">        self: T,</w:t>
              <w:br/>
              <w:t xml:space="preserve">        requires_grad: bool = True</w:t>
              <w:br/>
              <w:t xml:space="preserve">    ) -&gt; T:</w:t>
              <w:br/>
              <w:t xml:space="preserve">        return self.extract_keys(</w:t>
              <w:br/>
              <w:t xml:space="preserve">            keys=STATE_KEYS[:-1],</w:t>
              <w:br/>
              <w:t xml:space="preserve">            requires_grad=requires_grad</w:t>
              <w:br/>
              <w:t xml:space="preserve">        )</w:t>
              <w:br/>
              <w:br/>
              <w:t xml:space="preserve">    def getNormalizedNegative(self, key: str):</w:t>
              <w:br/>
              <w:t xml:space="preserve">        assert isinstance(key, str)</w:t>
              <w:br/>
              <w:t xml:space="preserve">        v = self.get(key, (0.0,))</w:t>
              <w:br/>
              <w:br/>
              <w:t xml:space="preserve">        return tanh(float(</w:t>
              <w:br/>
              <w:t xml:space="preserve">            sum(v)/len(v)</w:t>
              <w:br/>
              <w:t xml:space="preserve">        ))</w:t>
              <w:br/>
              <w:br/>
              <w:t xml:space="preserve">    def getNormalizedPositive(self, key: str):</w:t>
              <w:br/>
              <w:t xml:space="preserve">        assert isinstance(key, str)</w:t>
              <w:br/>
              <w:t xml:space="preserve">        v = self.get(key, (0.0,))</w:t>
              <w:br/>
              <w:t xml:space="preserve">        mean_value = sum(v) / len(v)</w:t>
              <w:br/>
              <w:t xml:space="preserve">        # Clamp the value to avoid overflow</w:t>
              <w:br/>
              <w:t xml:space="preserve">        if mean_value &lt; -709:  # This is a common threshold for float overflow</w:t>
              <w:br/>
              <w:t xml:space="preserve">            return 0.0</w:t>
              <w:br/>
              <w:t xml:space="preserve">        elif mean_value &gt; 709:</w:t>
              <w:br/>
              <w:t xml:space="preserve">            return 1.0</w:t>
              <w:br/>
              <w:t xml:space="preserve">        return 1 / (1 + exp(-mean_value))</w:t>
              <w:br/>
              <w:br/>
              <w:t xml:space="preserve">    def get_average(self, key: str, powers: dict[str, list[float]]) -&gt; float:</w:t>
              <w:br/>
              <w:t xml:space="preserve">        weights = powers[key]</w:t>
              <w:br/>
              <w:t xml:space="preserve">        if not weights:</w:t>
              <w:br/>
              <w:t xml:space="preserve">            return 0</w:t>
              <w:br/>
              <w:t xml:space="preserve">        if key not in self:</w:t>
              <w:br/>
              <w:t xml:space="preserve">            return 0</w:t>
              <w:br/>
              <w:t xml:space="preserve">        assert isinstance(weights, list)</w:t>
              <w:br/>
              <w:t xml:space="preserve">        assert all(isinstance(i, float) for i in weights)</w:t>
              <w:br/>
              <w:t xml:space="preserve">        v: list[torch.Tensor] = self[key]</w:t>
              <w:br/>
              <w:t xml:space="preserve">        if len(v) == 1:</w:t>
              <w:br/>
              <w:t xml:space="preserve">            return v[0].item()</w:t>
              <w:br/>
              <w:t xml:space="preserve">        assert len(v) == len(weights), f"{key}: {self}, {powers}"</w:t>
              <w:br/>
              <w:t xml:space="preserve">        return float(np.average(v, weights=weights))</w:t>
              <w:br/>
              <w:br/>
              <w:t xml:space="preserve">    def toFloatControlsWithPowers(self, modules: list['ModuleBase']) -&gt; FloatControls:</w:t>
              <w:br/>
              <w:t xml:space="preserve">        powers: dict[str, list[float]] = {</w:t>
              <w:br/>
              <w:t xml:space="preserve">            name: [] for name in CONTROLS_KEYS</w:t>
              <w:br/>
              <w:t xml:space="preserve">        }</w:t>
              <w:br/>
              <w:t xml:space="preserve">        for module in modules:</w:t>
              <w:br/>
              <w:t xml:space="preserve">            for output_value in module.output_types:</w:t>
              <w:br/>
              <w:t xml:space="preserve">                if output_value not in powers:</w:t>
              <w:br/>
              <w:t xml:space="preserve">                    continue</w:t>
              <w:br/>
              <w:t xml:space="preserve">                if module.power &lt; 0.1:</w:t>
              <w:br/>
              <w:t xml:space="preserve">                    continue</w:t>
              <w:br/>
              <w:t xml:space="preserve">                powers[output_value].append(module.power)</w:t>
              <w:br/>
              <w:br/>
              <w:t xml:space="preserve">        return FloatControls(</w:t>
              <w:br/>
              <w:t xml:space="preserve">            throttle = self.get_average('controls.throttle', powers),</w:t>
              <w:br/>
              <w:t xml:space="preserve">            steer = self.get_average('controls.steer', powers),</w:t>
              <w:br/>
              <w:t xml:space="preserve">            pitch = self.get_average('controls.pitch', powers),</w:t>
              <w:br/>
              <w:t xml:space="preserve">            yaw = self.get_average('controls.yaw', powers),</w:t>
              <w:br/>
              <w:t xml:space="preserve">            roll = self.get_average('controls.roll', powers),</w:t>
              <w:br/>
              <w:t xml:space="preserve">            boost = self.get_average('controls.boost', powers),</w:t>
              <w:br/>
              <w:t xml:space="preserve">            jump = self.get_average('controls.jump', powers),</w:t>
              <w:br/>
              <w:t xml:space="preserve">            handbrake = self.get_average('controls.handbrake', powers),</w:t>
              <w:br/>
              <w:t xml:space="preserve">            dodgeVertical = self.get_average('controls.dodgeVertical', powers),</w:t>
              <w:br/>
              <w:t xml:space="preserve">            dodgeStrafe = self.get_average('controls.dodgeStrafe', powers)</w:t>
              <w:br/>
              <w:t xml:space="preserve">        )</w:t>
              <w:br/>
              <w:br/>
              <w:t xml:space="preserve">    def toFloatControls(self) -&gt; FloatControls:</w:t>
              <w:br/>
              <w:t xml:space="preserve">        return FloatControls(</w:t>
              <w:br/>
              <w:t xml:space="preserve">            throttle = self.getNormalizedNegative('controls.throttle'),</w:t>
              <w:br/>
              <w:t xml:space="preserve">            steer = self.getNormalizedNegative('controls.steer'),</w:t>
              <w:br/>
              <w:t xml:space="preserve">            pitch = self.getNormalizedNegative('controls.pitch'),</w:t>
              <w:br/>
              <w:t xml:space="preserve">            yaw = self.getNormalizedNegative('controls.yaw'),</w:t>
              <w:br/>
              <w:t xml:space="preserve">            roll = self.getNormalizedNegative('controls.roll'),</w:t>
              <w:br/>
              <w:t xml:space="preserve">            boost = self.getNormalizedPositive('controls.boost'),</w:t>
              <w:br/>
              <w:t xml:space="preserve">            jump = self.getNormalizedPositive('controls.jump'),</w:t>
              <w:br/>
              <w:t xml:space="preserve">            handbrake = self.getNormalizedPositive('controls.handbrake'),</w:t>
              <w:br/>
              <w:t xml:space="preserve">            dodgeVertical = self.getNormalizedNegative('controls.dodgeVertical'),</w:t>
              <w:br/>
              <w:t xml:space="preserve">            dodgeStrafe = self.getNormalizedNegative('controls.dodgeStrafe')</w:t>
              <w:br/>
              <w:t xml:space="preserve">        )</w:t>
              <w:br/>
              <w:br/>
              <w:t xml:space="preserve">    def toTensor(self, requires_grad: bool = True) -&gt; 'torch.Tensor':</w:t>
              <w:br/>
              <w:t xml:space="preserve">        values = [</w:t>
              <w:br/>
              <w:t xml:space="preserve">            sum(i)/len(i) if len(i) &gt; 1 else i[0].item() for i in self.values()</w:t>
              <w:br/>
              <w:t xml:space="preserve">        ]</w:t>
              <w:br/>
              <w:t xml:space="preserve">        return torch.tensor(values, requires_grad=requires_grad)</w:t>
              <w:br/>
              <w:br/>
              <w:t xml:space="preserve">    def toDiscreteTensor(self, requires_grad: bool = True) -&gt; 'torch.Tensor':</w:t>
              <w:br/>
              <w:t xml:space="preserve">        values = []</w:t>
              <w:br/>
              <w:t xml:space="preserve">        for i in self.values():</w:t>
              <w:br/>
              <w:t xml:space="preserve">            if len(i) &gt; 1:</w:t>
              <w:br/>
              <w:t xml:space="preserve">                v = sum(i)/len(i)</w:t>
              <w:br/>
              <w:t xml:space="preserve">            else:</w:t>
              <w:br/>
              <w:t xml:space="preserve">                v = float(i[0].item())</w:t>
              <w:br/>
              <w:t xml:space="preserve">            values.append(round(v))</w:t>
              <w:br/>
              <w:t xml:space="preserve">        return torch.tensor(values, requires_grad=requires_grad)</w:t>
              <w:br/>
              <w:br/>
              <w:t xml:space="preserve">    def randomize[T: ModulesOutputMapping](</w:t>
              <w:br/>
              <w:t xml:space="preserve">        self: T, requires_grad: bool = True</w:t>
              <w:br/>
              <w:t xml:space="preserve">    ) -&gt; T:</w:t>
              <w:br/>
              <w:t xml:space="preserve">        for key in self:</w:t>
              <w:br/>
              <w:t xml:space="preserve">            self[key] = [torch.rand((), requires_grad=requires_grad)]</w:t>
              <w:br/>
              <w:t xml:space="preserve">        return self</w:t>
              <w:br/>
              <w:br/>
              <w:br/>
              <w:t>#</w:t>
              <w:br/>
              <w:t># Constant variables based on data classes</w:t>
              <w:br/>
              <w:t>#</w:t>
              <w:br/>
              <w:t>ARENA_SIZE = Vector(np.array((4096, 5120+880, 2044)))</w:t>
              <w:br/>
              <w:t>DENORMALIZATION_VECTOR = Vector(np.array((</w:t>
              <w:br/>
              <w:t xml:space="preserve">    1,</w:t>
              <w:br/>
              <w:t xml:space="preserve">    ARENA_SIZE.y / ARENA_SIZE.x,</w:t>
              <w:br/>
              <w:t xml:space="preserve">    ARENA_SIZE.z / ARENA_SIZE.z</w:t>
              <w:br/>
              <w:t>)))</w:t>
            </w:r>
          </w:p>
        </w:tc>
      </w:tr>
    </w:tbl>
    <w:p/>
    <w:p>
      <w:r>
        <w:tab/>
      </w:r>
      <w:r>
        <w:br w:type="page"/>
      </w:r>
    </w:p>
    <w:p>
      <w:pPr>
        <w:pStyle w:val="Heading2"/>
        <w:jc w:val="center"/>
      </w:pPr>
      <w:bookmarkStart w:id="_Приложение_Д_-_Достижения" w:name="_Приложение_Д_-_Достижения"/>
      <w:bookmarkEnd w:id="_Приложение_Д_-_Достижения"/>
      <w:r>
        <w:t>Приложение Д - Достижения</w:t>
      </w:r>
    </w:p>
    <w:p>
      <w:r>
        <w:tab/>
      </w:r>
      <w:r>
        <w:br w:type="page"/>
      </w:r>
    </w:p>
    <w:p>
      <w:pPr>
        <w:pStyle w:val="Heading2"/>
        <w:jc w:val="center"/>
      </w:pPr>
      <w:bookmarkStart w:id="_Приложение_Е_-_Презентационный_материал" w:name="_Приложение_Е_-_Презентационный_материал"/>
      <w:bookmarkEnd w:id="_Приложение_Е_-_Презентационный_материал"/>
      <w:r>
        <w:t>Приложение Е - Презентационный материал</w:t>
      </w:r>
    </w:p>
    <w:p>
      <w:r>
        <w:tab/>
      </w:r>
      <w:r>
        <w:t>s</w:t>
      </w:r>
    </w:p>
    <w:sectPr w:rsidR="0013129A" w:rsidSect="00C7094F">
      <w:pgSz w:w="11909" w:h="16834" w:code="9"/>
      <w:pgMar w:top="1138" w:right="562" w:bottom="1138"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01AF1" w14:textId="77777777" w:rsidR="0013129A" w:rsidRDefault="0013129A" w:rsidP="00521937">
      <w:pPr>
        <w:spacing w:line="240" w:lineRule="auto"/>
      </w:pPr>
      <w:r>
        <w:separator/>
      </w:r>
    </w:p>
  </w:endnote>
  <w:endnote w:type="continuationSeparator" w:id="0">
    <w:p w14:paraId="497260D6" w14:textId="77777777" w:rsidR="0013129A" w:rsidRDefault="0013129A" w:rsidP="005219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3373C" w14:textId="77777777" w:rsidR="0013129A" w:rsidRDefault="0013129A" w:rsidP="00521937">
      <w:pPr>
        <w:spacing w:line="240" w:lineRule="auto"/>
      </w:pPr>
      <w:r>
        <w:separator/>
      </w:r>
    </w:p>
  </w:footnote>
  <w:footnote w:type="continuationSeparator" w:id="0">
    <w:p w14:paraId="54C25834" w14:textId="77777777" w:rsidR="0013129A" w:rsidRDefault="0013129A" w:rsidP="005219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E81B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8B2AF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BD4AEF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8C2349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E69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20F86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0E4BE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1A61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B296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5AEB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B715F4"/>
    <w:multiLevelType w:val="hybridMultilevel"/>
    <w:tmpl w:val="CFE2A0B6"/>
    <w:lvl w:ilvl="0" w:tplc="E7567CC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925467"/>
    <w:multiLevelType w:val="hybridMultilevel"/>
    <w:tmpl w:val="7D386548"/>
    <w:lvl w:ilvl="0" w:tplc="4E0A6BC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F361D"/>
    <w:multiLevelType w:val="hybridMultilevel"/>
    <w:tmpl w:val="46CC82FC"/>
    <w:lvl w:ilvl="0" w:tplc="D730D02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904392"/>
    <w:multiLevelType w:val="multilevel"/>
    <w:tmpl w:val="66424AFC"/>
    <w:lvl w:ilvl="0">
      <w:start w:val="1"/>
      <w:numFmt w:val="decimal"/>
      <w:lvlText w:val="%1."/>
      <w:lvlJc w:val="left"/>
      <w:pPr>
        <w:ind w:left="360" w:hanging="360"/>
      </w:pPr>
      <w:rPr>
        <w:rFonts w:hint="default"/>
      </w:rPr>
    </w:lvl>
    <w:lvl w:ilvl="1">
      <w:start w:val="1"/>
      <w:numFmt w:val="bullet"/>
      <w:suff w:val="space"/>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0842566"/>
    <w:multiLevelType w:val="hybridMultilevel"/>
    <w:tmpl w:val="FE964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5E58A4"/>
    <w:multiLevelType w:val="multilevel"/>
    <w:tmpl w:val="06403C8A"/>
    <w:numStyleLink w:val="ListNumber"/>
  </w:abstractNum>
  <w:abstractNum w:abstractNumId="16" w15:restartNumberingAfterBreak="0">
    <w:nsid w:val="769A3243"/>
    <w:multiLevelType w:val="multilevel"/>
    <w:tmpl w:val="06403C8A"/>
    <w:styleLink w:val="ListNumber"/>
    <w:lvl w:ilvl="0">
      <w:start w:val="1"/>
      <w:numFmt w:val="decimal"/>
      <w:isLgl/>
      <w:suff w:val="space"/>
      <w:lvlText w:val="%1."/>
      <w:lvlJc w:val="left"/>
      <w:pPr>
        <w:ind w:left="360" w:hanging="360"/>
      </w:pPr>
      <w:rPr>
        <w:rFonts w:hint="default"/>
      </w:rPr>
    </w:lvl>
    <w:lvl w:ilvl="1">
      <w:start w:val="1"/>
      <w:numFmt w:val="bullet"/>
      <w:suff w:val="space"/>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12"/>
  </w:num>
  <w:num w:numId="14">
    <w:abstractNumId w:val="10"/>
  </w:num>
  <w:num w:numId="15">
    <w:abstractNumId w:val="11"/>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Grid"/>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611"/>
    <w:rsid w:val="00043B1B"/>
    <w:rsid w:val="000B0781"/>
    <w:rsid w:val="000E59AF"/>
    <w:rsid w:val="0011204F"/>
    <w:rsid w:val="00113D90"/>
    <w:rsid w:val="0013129A"/>
    <w:rsid w:val="00133D31"/>
    <w:rsid w:val="0013714C"/>
    <w:rsid w:val="00170FA7"/>
    <w:rsid w:val="001C5BB2"/>
    <w:rsid w:val="001F53CD"/>
    <w:rsid w:val="00227020"/>
    <w:rsid w:val="0027589C"/>
    <w:rsid w:val="00277690"/>
    <w:rsid w:val="00285178"/>
    <w:rsid w:val="00303544"/>
    <w:rsid w:val="00305ED7"/>
    <w:rsid w:val="003E473A"/>
    <w:rsid w:val="003F06CC"/>
    <w:rsid w:val="00484A76"/>
    <w:rsid w:val="00521937"/>
    <w:rsid w:val="0052349C"/>
    <w:rsid w:val="005533FD"/>
    <w:rsid w:val="00562611"/>
    <w:rsid w:val="00581E86"/>
    <w:rsid w:val="00584D44"/>
    <w:rsid w:val="005C6374"/>
    <w:rsid w:val="00605E8C"/>
    <w:rsid w:val="006071FE"/>
    <w:rsid w:val="006D2127"/>
    <w:rsid w:val="007273D6"/>
    <w:rsid w:val="00734873"/>
    <w:rsid w:val="00760CBF"/>
    <w:rsid w:val="007633DF"/>
    <w:rsid w:val="007B5D97"/>
    <w:rsid w:val="007C5078"/>
    <w:rsid w:val="007D56D0"/>
    <w:rsid w:val="007E349F"/>
    <w:rsid w:val="008137F9"/>
    <w:rsid w:val="00827429"/>
    <w:rsid w:val="00835B6B"/>
    <w:rsid w:val="00881CA1"/>
    <w:rsid w:val="008823AF"/>
    <w:rsid w:val="008A0C21"/>
    <w:rsid w:val="008F145B"/>
    <w:rsid w:val="00913234"/>
    <w:rsid w:val="009B41B4"/>
    <w:rsid w:val="009D17B4"/>
    <w:rsid w:val="009F624B"/>
    <w:rsid w:val="00A07F3F"/>
    <w:rsid w:val="00A160BD"/>
    <w:rsid w:val="00A66576"/>
    <w:rsid w:val="00A66B09"/>
    <w:rsid w:val="00A85489"/>
    <w:rsid w:val="00A90C21"/>
    <w:rsid w:val="00AA40E9"/>
    <w:rsid w:val="00B16219"/>
    <w:rsid w:val="00B37466"/>
    <w:rsid w:val="00B50D7F"/>
    <w:rsid w:val="00B9431A"/>
    <w:rsid w:val="00BE143B"/>
    <w:rsid w:val="00C11A7C"/>
    <w:rsid w:val="00C7094F"/>
    <w:rsid w:val="00C76BDC"/>
    <w:rsid w:val="00C9422F"/>
    <w:rsid w:val="00CB4A64"/>
    <w:rsid w:val="00CC4833"/>
    <w:rsid w:val="00CF4715"/>
    <w:rsid w:val="00CF492E"/>
    <w:rsid w:val="00CF5CAF"/>
    <w:rsid w:val="00D17F0B"/>
    <w:rsid w:val="00E05B87"/>
    <w:rsid w:val="00E47FEF"/>
    <w:rsid w:val="00E573A1"/>
    <w:rsid w:val="00EE6175"/>
    <w:rsid w:val="00F36FF6"/>
    <w:rsid w:val="00F42213"/>
    <w:rsid w:val="00F73AD4"/>
    <w:rsid w:val="00FB7029"/>
    <w:rsid w:val="00FF1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B7A9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4" w:semiHidden="1" w:unhideWhenUsed="1"/>
    <w:lsdException w:name="List 5" w:semiHidden="1" w:unhideWhenUsed="1"/>
    <w:lsdException w:name="List Bullet 2" w:qFormat="1"/>
    <w:lsdException w:name="List Bullet 4" w:semiHidden="1" w:unhideWhenUsed="1"/>
    <w:lsdException w:name="List Bullet 5" w:semiHidden="1" w:unhideWhenUsed="1"/>
    <w:lsdException w:name="List Number 2"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7F9"/>
    <w:pPr>
      <w:spacing w:after="0"/>
      <w:jc w:val="both"/>
    </w:pPr>
    <w:rPr>
      <w:rFonts w:ascii="Times New Roman" w:hAnsi="Times New Roman"/>
    </w:rPr>
  </w:style>
  <w:style w:type="paragraph" w:styleId="Heading1">
    <w:name w:val="heading 1"/>
    <w:basedOn w:val="Normal"/>
    <w:next w:val="Normal"/>
    <w:link w:val="Heading1Char"/>
    <w:autoRedefine/>
    <w:uiPriority w:val="9"/>
    <w:qFormat/>
    <w:rsid w:val="00A160BD"/>
    <w:pPr>
      <w:keepNext/>
      <w:pageBreakBefore/>
      <w:spacing w:after="240"/>
      <w:ind w:firstLine="706"/>
      <w:outlineLvl w:val="0"/>
    </w:pPr>
    <w:rPr>
      <w:rFonts w:eastAsiaTheme="majorEastAsia" w:cstheme="majorBidi"/>
      <w:b/>
      <w:caps/>
      <w:sz w:val="36"/>
      <w:szCs w:val="32"/>
    </w:rPr>
  </w:style>
  <w:style w:type="paragraph" w:styleId="Heading2">
    <w:name w:val="heading 2"/>
    <w:basedOn w:val="Heading1"/>
    <w:next w:val="Normal"/>
    <w:link w:val="Heading2Char"/>
    <w:autoRedefine/>
    <w:uiPriority w:val="9"/>
    <w:qFormat/>
    <w:rsid w:val="00D17F0B"/>
    <w:pPr>
      <w:pageBreakBefore w:val="0"/>
      <w:spacing w:before="480"/>
      <w:outlineLvl w:val="1"/>
    </w:pPr>
    <w:rPr>
      <w:caps w:val="0"/>
      <w:sz w:val="32"/>
      <w:szCs w:val="26"/>
    </w:rPr>
  </w:style>
  <w:style w:type="paragraph" w:styleId="Heading3">
    <w:name w:val="heading 3"/>
    <w:basedOn w:val="Heading2"/>
    <w:next w:val="Normal"/>
    <w:link w:val="Heading3Char"/>
    <w:autoRedefine/>
    <w:uiPriority w:val="9"/>
    <w:qFormat/>
    <w:rsid w:val="00AA40E9"/>
    <w:pPr>
      <w:outlineLvl w:val="2"/>
    </w:pPr>
    <w:rPr>
      <w:sz w:val="28"/>
      <w:szCs w:val="24"/>
    </w:rPr>
  </w:style>
  <w:style w:type="paragraph" w:styleId="Heading4">
    <w:name w:val="heading 4"/>
    <w:basedOn w:val="Normal"/>
    <w:next w:val="Normal"/>
    <w:link w:val="Heading4Char"/>
    <w:uiPriority w:val="9"/>
    <w:semiHidden/>
    <w:unhideWhenUsed/>
    <w:rsid w:val="008823AF"/>
    <w:pPr>
      <w:keepNext/>
      <w:keepLines/>
      <w:spacing w:line="240" w:lineRule="auto"/>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937"/>
    <w:pPr>
      <w:tabs>
        <w:tab w:val="center" w:pos="4680"/>
        <w:tab w:val="right" w:pos="9360"/>
      </w:tabs>
      <w:spacing w:line="240" w:lineRule="auto"/>
    </w:pPr>
  </w:style>
  <w:style w:type="character" w:customStyle="1" w:styleId="HeaderChar">
    <w:name w:val="Header Char"/>
    <w:basedOn w:val="DefaultParagraphFont"/>
    <w:link w:val="Header"/>
    <w:uiPriority w:val="99"/>
    <w:rsid w:val="00521937"/>
  </w:style>
  <w:style w:type="paragraph" w:styleId="Footer">
    <w:name w:val="footer"/>
    <w:basedOn w:val="Normal"/>
    <w:link w:val="FooterChar"/>
    <w:uiPriority w:val="99"/>
    <w:unhideWhenUsed/>
    <w:rsid w:val="00521937"/>
    <w:pPr>
      <w:tabs>
        <w:tab w:val="center" w:pos="4680"/>
        <w:tab w:val="right" w:pos="9360"/>
      </w:tabs>
      <w:spacing w:line="240" w:lineRule="auto"/>
    </w:pPr>
  </w:style>
  <w:style w:type="character" w:customStyle="1" w:styleId="FooterChar">
    <w:name w:val="Footer Char"/>
    <w:basedOn w:val="DefaultParagraphFont"/>
    <w:link w:val="Footer"/>
    <w:uiPriority w:val="99"/>
    <w:rsid w:val="00521937"/>
  </w:style>
  <w:style w:type="character" w:customStyle="1" w:styleId="Heading1Char">
    <w:name w:val="Heading 1 Char"/>
    <w:basedOn w:val="DefaultParagraphFont"/>
    <w:link w:val="Heading1"/>
    <w:uiPriority w:val="9"/>
    <w:rsid w:val="00A160BD"/>
    <w:rPr>
      <w:rFonts w:ascii="Times New Roman" w:eastAsiaTheme="majorEastAsia" w:hAnsi="Times New Roman" w:cstheme="majorBidi"/>
      <w:b/>
      <w:caps/>
      <w:sz w:val="36"/>
      <w:szCs w:val="32"/>
    </w:rPr>
  </w:style>
  <w:style w:type="character" w:customStyle="1" w:styleId="Heading2Char">
    <w:name w:val="Heading 2 Char"/>
    <w:basedOn w:val="DefaultParagraphFont"/>
    <w:link w:val="Heading2"/>
    <w:uiPriority w:val="9"/>
    <w:rsid w:val="00D17F0B"/>
    <w:rPr>
      <w:rFonts w:ascii="Times New Roman" w:eastAsiaTheme="majorEastAsia" w:hAnsi="Times New Roman" w:cstheme="majorBidi"/>
      <w:b/>
      <w:sz w:val="32"/>
      <w:szCs w:val="26"/>
    </w:rPr>
  </w:style>
  <w:style w:type="character" w:customStyle="1" w:styleId="Heading3Char">
    <w:name w:val="Heading 3 Char"/>
    <w:basedOn w:val="DefaultParagraphFont"/>
    <w:link w:val="Heading3"/>
    <w:uiPriority w:val="9"/>
    <w:rsid w:val="00AA40E9"/>
    <w:rPr>
      <w:rFonts w:ascii="Times New Roman" w:eastAsiaTheme="majorEastAsia" w:hAnsi="Times New Roman" w:cstheme="majorBidi"/>
      <w:b/>
      <w:caps/>
      <w:szCs w:val="24"/>
    </w:rPr>
  </w:style>
  <w:style w:type="paragraph" w:styleId="ListNumber0">
    <w:name w:val="List Number"/>
    <w:basedOn w:val="Normal"/>
    <w:autoRedefine/>
    <w:uiPriority w:val="99"/>
    <w:qFormat/>
    <w:rsid w:val="00B50D7F"/>
    <w:pPr>
      <w:ind w:left="1152" w:hanging="432"/>
      <w:contextualSpacing/>
    </w:pPr>
  </w:style>
  <w:style w:type="paragraph" w:styleId="ListBullet">
    <w:name w:val="List Bullet"/>
    <w:basedOn w:val="Normal"/>
    <w:autoRedefine/>
    <w:uiPriority w:val="99"/>
    <w:qFormat/>
    <w:rsid w:val="00E573A1"/>
    <w:pPr>
      <w:ind w:left="1152" w:hanging="432"/>
      <w:contextualSpacing/>
    </w:pPr>
  </w:style>
  <w:style w:type="paragraph" w:styleId="ListNumber2">
    <w:name w:val="List Number 2"/>
    <w:basedOn w:val="ListNumber0"/>
    <w:autoRedefine/>
    <w:uiPriority w:val="99"/>
    <w:qFormat/>
    <w:rsid w:val="00FF1D78"/>
    <w:pPr>
      <w:numPr>
        <w:ilvl w:val="1"/>
      </w:numPr>
      <w:ind w:left="1152" w:hanging="432"/>
    </w:pPr>
  </w:style>
  <w:style w:type="paragraph" w:customStyle="1" w:styleId="Image">
    <w:name w:val="Image"/>
    <w:basedOn w:val="Normal"/>
    <w:link w:val="ImageChar"/>
    <w:autoRedefine/>
    <w:uiPriority w:val="11"/>
    <w:qFormat/>
    <w:rsid w:val="00227020"/>
    <w:pPr>
      <w:jc w:val="center"/>
    </w:pPr>
    <w:rPr>
      <w:b/>
      <w:sz w:val="24"/>
    </w:rPr>
  </w:style>
  <w:style w:type="character" w:customStyle="1" w:styleId="ImageChar">
    <w:name w:val="Image Char"/>
    <w:basedOn w:val="DefaultParagraphFont"/>
    <w:link w:val="Image"/>
    <w:uiPriority w:val="11"/>
    <w:rsid w:val="00227020"/>
    <w:rPr>
      <w:rFonts w:ascii="Times New Roman" w:hAnsi="Times New Roman"/>
      <w:b/>
      <w:sz w:val="24"/>
    </w:rPr>
  </w:style>
  <w:style w:type="numbering" w:customStyle="1" w:styleId="ListNumber">
    <w:name w:val="ListNumber"/>
    <w:uiPriority w:val="99"/>
    <w:rsid w:val="006D2127"/>
    <w:pPr>
      <w:numPr>
        <w:numId w:val="16"/>
      </w:numPr>
    </w:pPr>
  </w:style>
  <w:style w:type="paragraph" w:styleId="ListBullet2">
    <w:name w:val="List Bullet 2"/>
    <w:basedOn w:val="Normal"/>
    <w:uiPriority w:val="99"/>
    <w:qFormat/>
    <w:rsid w:val="00FF1D78"/>
    <w:pPr>
      <w:ind w:left="1152" w:hanging="432"/>
      <w:contextualSpacing/>
    </w:pPr>
  </w:style>
  <w:style w:type="paragraph" w:customStyle="1" w:styleId="Heading1C">
    <w:name w:val="Heading 1C"/>
    <w:basedOn w:val="Heading1"/>
    <w:link w:val="Heading1CChar"/>
    <w:qFormat/>
    <w:rsid w:val="008A0C21"/>
    <w:pPr>
      <w:jc w:val="center"/>
    </w:pPr>
  </w:style>
  <w:style w:type="character" w:customStyle="1" w:styleId="Heading1CChar">
    <w:name w:val="Heading 1C Char"/>
    <w:basedOn w:val="Heading1Char"/>
    <w:link w:val="Heading1C"/>
    <w:rsid w:val="008A0C21"/>
    <w:rPr>
      <w:rFonts w:ascii="Times New Roman" w:eastAsiaTheme="majorEastAsia" w:hAnsi="Times New Roman" w:cstheme="majorBidi"/>
      <w:b/>
      <w:caps/>
      <w:sz w:val="36"/>
      <w:szCs w:val="32"/>
    </w:rPr>
  </w:style>
  <w:style w:type="table" w:styleId="TableGrid">
    <w:name w:val="Table Grid"/>
    <w:basedOn w:val="TableNormal"/>
    <w:uiPriority w:val="39"/>
    <w:rsid w:val="007E349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823AF"/>
    <w:rPr>
      <w:rFonts w:ascii="Times New Roman" w:eastAsiaTheme="majorEastAsia" w:hAnsi="Times New Roman" w:cstheme="majorBidi"/>
      <w:i/>
      <w:iCs/>
    </w:rPr>
  </w:style>
  <w:style w:type="paragraph" w:customStyle="1" w:styleId="TableName">
    <w:name w:val="Table Name"/>
    <w:basedOn w:val="Normal"/>
    <w:next w:val="Normal"/>
    <w:link w:val="TableNameChar"/>
    <w:qFormat/>
    <w:rsid w:val="00835B6B"/>
    <w:pPr>
      <w:keepNext/>
      <w:keepLines/>
      <w:spacing w:before="120" w:line="240" w:lineRule="auto"/>
    </w:pPr>
    <w:rPr>
      <w:i/>
      <w:sz w:val="24"/>
    </w:rPr>
  </w:style>
  <w:style w:type="character" w:customStyle="1" w:styleId="TableNameChar">
    <w:name w:val="Table Name Char"/>
    <w:basedOn w:val="DefaultParagraphFont"/>
    <w:link w:val="TableName"/>
    <w:rsid w:val="00835B6B"/>
    <w:rPr>
      <w:rFonts w:ascii="Times New Roman" w:hAnsi="Times New Roman"/>
      <w:i/>
      <w:sz w:val="24"/>
    </w:rPr>
  </w:style>
  <w:style w:type="paragraph" w:customStyle="1" w:styleId="TableText">
    <w:name w:val="Table Text"/>
    <w:basedOn w:val="Normal"/>
    <w:qFormat/>
    <w:rsid w:val="00734873"/>
    <w:pPr>
      <w:spacing w:line="240" w:lineRule="auto"/>
    </w:pPr>
    <w:rPr>
      <w:sz w:val="24"/>
    </w:rPr>
  </w:style>
  <w:style w:type="paragraph" w:customStyle="1" w:styleId="Listing">
    <w:name w:val="Listing"/>
    <w:basedOn w:val="Normal"/>
    <w:link w:val="ListingChar"/>
    <w:qFormat/>
    <w:rsid w:val="00CB4A64"/>
    <w:rPr>
      <w:sz w:val="24"/>
    </w:rPr>
  </w:style>
  <w:style w:type="character" w:customStyle="1" w:styleId="ListingChar">
    <w:name w:val="Listing Char"/>
    <w:basedOn w:val="DefaultParagraphFont"/>
    <w:link w:val="Listing"/>
    <w:rsid w:val="00CB4A6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hyperlink" Target="https://docs.cntd.ru/document/90183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2016-12-02T03:32:00Z</dcterms:created>
  <dcterms:modified xsi:type="dcterms:W3CDTF">2025-05-31T18:13:00Z</dcterms:modified>
</cp:coreProperties>
</file>